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7A1389E" w14:textId="77777777" w:rsidR="002E0677" w:rsidRDefault="000534EB">
      <w:pPr>
        <w:jc w:val="center"/>
        <w:rPr>
          <w:rFonts w:ascii="Calibri" w:eastAsia="Calibri" w:hAnsi="Calibri" w:cs="Calibri"/>
        </w:rPr>
      </w:pPr>
      <w:r>
        <w:rPr>
          <w:rFonts w:ascii="Calibri" w:eastAsia="Calibri" w:hAnsi="Calibri" w:cs="Calibri"/>
        </w:rPr>
        <w:t>MEETING MINUTES</w:t>
      </w:r>
    </w:p>
    <w:p w14:paraId="1F05CF21" w14:textId="77777777" w:rsidR="002E0677" w:rsidRDefault="000534EB">
      <w:pPr>
        <w:jc w:val="center"/>
        <w:rPr>
          <w:rFonts w:ascii="Calibri" w:eastAsia="Calibri" w:hAnsi="Calibri" w:cs="Calibri"/>
        </w:rPr>
      </w:pPr>
      <w:r>
        <w:rPr>
          <w:rFonts w:ascii="Calibri" w:eastAsia="Calibri" w:hAnsi="Calibri" w:cs="Calibri"/>
        </w:rPr>
        <w:t>REGULAR MEETING of the BOARD OF TRUSTEES of the</w:t>
      </w:r>
    </w:p>
    <w:p w14:paraId="3CE7F4A3" w14:textId="77777777" w:rsidR="002E0677" w:rsidRDefault="000534EB">
      <w:pPr>
        <w:jc w:val="center"/>
        <w:rPr>
          <w:rFonts w:ascii="Calibri" w:eastAsia="Calibri" w:hAnsi="Calibri" w:cs="Calibri"/>
        </w:rPr>
      </w:pPr>
      <w:r>
        <w:rPr>
          <w:rFonts w:ascii="Calibri" w:eastAsia="Calibri" w:hAnsi="Calibri" w:cs="Calibri"/>
        </w:rPr>
        <w:t>CATERPILLAR TRAIL PUBLIC WATER DISTRICT of WOODFORD</w:t>
      </w:r>
    </w:p>
    <w:p w14:paraId="29A0EE47" w14:textId="77777777" w:rsidR="002E0677" w:rsidRDefault="000534EB">
      <w:pPr>
        <w:jc w:val="center"/>
        <w:rPr>
          <w:rFonts w:ascii="Calibri" w:eastAsia="Calibri" w:hAnsi="Calibri" w:cs="Calibri"/>
        </w:rPr>
      </w:pPr>
      <w:r>
        <w:rPr>
          <w:rFonts w:ascii="Calibri" w:eastAsia="Calibri" w:hAnsi="Calibri" w:cs="Calibri"/>
        </w:rPr>
        <w:t xml:space="preserve">COUNTY ILLINOIS on February 9, 2026, at 7:00 PM, via </w:t>
      </w:r>
      <w:proofErr w:type="spellStart"/>
      <w:r>
        <w:rPr>
          <w:rFonts w:ascii="Calibri" w:eastAsia="Calibri" w:hAnsi="Calibri" w:cs="Calibri"/>
        </w:rPr>
        <w:t>GoTo</w:t>
      </w:r>
      <w:proofErr w:type="spellEnd"/>
      <w:r>
        <w:rPr>
          <w:rFonts w:ascii="Calibri" w:eastAsia="Calibri" w:hAnsi="Calibri" w:cs="Calibri"/>
        </w:rPr>
        <w:t xml:space="preserve"> and at </w:t>
      </w:r>
    </w:p>
    <w:p w14:paraId="1DE1E433" w14:textId="77777777" w:rsidR="002E0677" w:rsidRDefault="000534EB">
      <w:pPr>
        <w:jc w:val="center"/>
        <w:rPr>
          <w:rFonts w:ascii="Calibri" w:eastAsia="Calibri" w:hAnsi="Calibri" w:cs="Calibri"/>
          <w:sz w:val="28"/>
          <w:szCs w:val="28"/>
        </w:rPr>
      </w:pPr>
      <w:r>
        <w:rPr>
          <w:rFonts w:ascii="Calibri" w:eastAsia="Calibri" w:hAnsi="Calibri" w:cs="Calibri"/>
        </w:rPr>
        <w:t>404 TEN MILE CREEK ROAD, EAST PEORIA, IL 61611-9240</w:t>
      </w:r>
    </w:p>
    <w:p w14:paraId="50503B98" w14:textId="77777777" w:rsidR="002E0677" w:rsidRDefault="002E0677">
      <w:pPr>
        <w:rPr>
          <w:rFonts w:ascii="Calibri" w:eastAsia="Calibri" w:hAnsi="Calibri" w:cs="Calibri"/>
        </w:rPr>
      </w:pPr>
    </w:p>
    <w:p w14:paraId="310B0412" w14:textId="77777777" w:rsidR="002E0677" w:rsidRDefault="000534EB">
      <w:pPr>
        <w:rPr>
          <w:rFonts w:ascii="Calibri" w:eastAsia="Calibri" w:hAnsi="Calibri" w:cs="Calibri"/>
          <w:sz w:val="28"/>
          <w:szCs w:val="28"/>
        </w:rPr>
      </w:pPr>
      <w:r>
        <w:rPr>
          <w:rFonts w:ascii="Calibri" w:eastAsia="Calibri" w:hAnsi="Calibri" w:cs="Calibri"/>
          <w:b/>
          <w:bCs/>
          <w:sz w:val="28"/>
          <w:szCs w:val="28"/>
        </w:rPr>
        <w:t xml:space="preserve">CALL TO ORDER </w:t>
      </w:r>
    </w:p>
    <w:p w14:paraId="0EA7F5D1" w14:textId="77777777" w:rsidR="002E0677" w:rsidRDefault="002E0677">
      <w:pPr>
        <w:rPr>
          <w:rFonts w:ascii="Calibri" w:eastAsia="Calibri" w:hAnsi="Calibri" w:cs="Calibri"/>
          <w:sz w:val="18"/>
          <w:szCs w:val="18"/>
        </w:rPr>
      </w:pPr>
      <w:bookmarkStart w:id="0" w:name="_bsrtlxszzwfq" w:colFirst="0" w:colLast="0"/>
      <w:bookmarkEnd w:id="0"/>
    </w:p>
    <w:p w14:paraId="5C8E0D25" w14:textId="77777777" w:rsidR="002E0677" w:rsidRDefault="000534EB">
      <w:pPr>
        <w:rPr>
          <w:rFonts w:ascii="Calibri" w:eastAsia="Calibri" w:hAnsi="Calibri" w:cs="Calibri"/>
        </w:rPr>
      </w:pPr>
      <w:r>
        <w:rPr>
          <w:rFonts w:ascii="Calibri" w:eastAsia="Calibri" w:hAnsi="Calibri" w:cs="Calibri"/>
        </w:rPr>
        <w:t>Chairwoman Cushing called the meeting to order at 7:01 pm, noting a Quorum was present.</w:t>
      </w:r>
    </w:p>
    <w:p w14:paraId="509B2373" w14:textId="77777777" w:rsidR="002E0677" w:rsidRDefault="002E0677">
      <w:pPr>
        <w:rPr>
          <w:rFonts w:ascii="Calibri" w:eastAsia="Calibri" w:hAnsi="Calibri" w:cs="Calibri"/>
          <w:sz w:val="18"/>
          <w:szCs w:val="18"/>
        </w:rPr>
      </w:pPr>
    </w:p>
    <w:p w14:paraId="6AABD8E7" w14:textId="77777777" w:rsidR="002E0677" w:rsidRDefault="000534EB">
      <w:pPr>
        <w:rPr>
          <w:rFonts w:ascii="Calibri" w:eastAsia="Calibri" w:hAnsi="Calibri" w:cs="Calibri"/>
          <w:sz w:val="28"/>
          <w:szCs w:val="28"/>
        </w:rPr>
      </w:pPr>
      <w:r>
        <w:rPr>
          <w:rFonts w:ascii="Calibri" w:eastAsia="Calibri" w:hAnsi="Calibri" w:cs="Calibri"/>
          <w:b/>
          <w:bCs/>
          <w:sz w:val="28"/>
          <w:szCs w:val="28"/>
        </w:rPr>
        <w:t>ROLL CALL / ATTENDEES</w:t>
      </w:r>
    </w:p>
    <w:p w14:paraId="5DAD05DC" w14:textId="77777777" w:rsidR="002E0677" w:rsidRDefault="002E0677">
      <w:pPr>
        <w:rPr>
          <w:rFonts w:ascii="Calibri" w:eastAsia="Calibri" w:hAnsi="Calibri" w:cs="Calibri"/>
          <w:sz w:val="18"/>
          <w:szCs w:val="18"/>
          <w:u w:val="single"/>
        </w:rPr>
      </w:pPr>
    </w:p>
    <w:p w14:paraId="51C6B0FF" w14:textId="77777777" w:rsidR="002E0677" w:rsidRDefault="000534EB">
      <w:pPr>
        <w:jc w:val="both"/>
        <w:rPr>
          <w:rFonts w:ascii="Calibri" w:eastAsia="Calibri" w:hAnsi="Calibri" w:cs="Calibri"/>
        </w:rPr>
      </w:pPr>
      <w:r>
        <w:rPr>
          <w:rFonts w:ascii="Calibri" w:eastAsia="Calibri" w:hAnsi="Calibri" w:cs="Calibri"/>
          <w:u w:val="single"/>
        </w:rPr>
        <w:t>Physically present</w:t>
      </w:r>
      <w:r>
        <w:rPr>
          <w:rFonts w:ascii="Calibri" w:eastAsia="Calibri" w:hAnsi="Calibri" w:cs="Calibri"/>
        </w:rPr>
        <w:t xml:space="preserve"> – Chairwoman Cushing, Josh Zulu, Christine Slagel, John Bellisario, Anna Doyle, Lori Hanson, Greg </w:t>
      </w:r>
      <w:proofErr w:type="gramStart"/>
      <w:r>
        <w:rPr>
          <w:rFonts w:ascii="Calibri" w:eastAsia="Calibri" w:hAnsi="Calibri" w:cs="Calibri"/>
        </w:rPr>
        <w:t>Long,  Dan</w:t>
      </w:r>
      <w:proofErr w:type="gramEnd"/>
      <w:r>
        <w:rPr>
          <w:rFonts w:ascii="Calibri" w:eastAsia="Calibri" w:hAnsi="Calibri" w:cs="Calibri"/>
        </w:rPr>
        <w:t xml:space="preserve"> Schmidt, Shane Russell, Jason Howard</w:t>
      </w:r>
    </w:p>
    <w:p w14:paraId="4E810BF0" w14:textId="77777777" w:rsidR="002E0677" w:rsidRDefault="000534EB">
      <w:pPr>
        <w:rPr>
          <w:rFonts w:ascii="Calibri" w:eastAsia="Calibri" w:hAnsi="Calibri" w:cs="Calibri"/>
          <w:color w:val="FF0000"/>
        </w:rPr>
      </w:pPr>
      <w:r>
        <w:rPr>
          <w:rFonts w:ascii="Calibri" w:eastAsia="Calibri" w:hAnsi="Calibri" w:cs="Calibri"/>
          <w:u w:val="single"/>
        </w:rPr>
        <w:t>via Teleconference</w:t>
      </w:r>
      <w:r>
        <w:rPr>
          <w:rFonts w:ascii="Calibri" w:eastAsia="Calibri" w:hAnsi="Calibri" w:cs="Calibri"/>
        </w:rPr>
        <w:t xml:space="preserve"> – Angie Keil</w:t>
      </w:r>
    </w:p>
    <w:p w14:paraId="47B3E635" w14:textId="77777777" w:rsidR="002E0677" w:rsidRDefault="000534EB">
      <w:pPr>
        <w:rPr>
          <w:rFonts w:ascii="Calibri" w:eastAsia="Calibri" w:hAnsi="Calibri" w:cs="Calibri"/>
        </w:rPr>
      </w:pPr>
      <w:r>
        <w:rPr>
          <w:rFonts w:ascii="Calibri" w:eastAsia="Calibri" w:hAnsi="Calibri" w:cs="Calibri"/>
          <w:u w:val="single"/>
        </w:rPr>
        <w:t>Excused</w:t>
      </w:r>
      <w:r>
        <w:rPr>
          <w:rFonts w:ascii="Calibri" w:eastAsia="Calibri" w:hAnsi="Calibri" w:cs="Calibri"/>
        </w:rPr>
        <w:t xml:space="preserve"> – Greg Long</w:t>
      </w:r>
    </w:p>
    <w:p w14:paraId="5B9347EF" w14:textId="77777777" w:rsidR="002E0677" w:rsidRDefault="000534EB">
      <w:pPr>
        <w:rPr>
          <w:rFonts w:ascii="Calibri" w:eastAsia="Calibri" w:hAnsi="Calibri" w:cs="Calibri"/>
        </w:rPr>
      </w:pPr>
      <w:r>
        <w:rPr>
          <w:rFonts w:ascii="Calibri" w:eastAsia="Calibri" w:hAnsi="Calibri" w:cs="Calibri"/>
          <w:u w:val="single"/>
        </w:rPr>
        <w:t>Guest(s)</w:t>
      </w:r>
      <w:r>
        <w:rPr>
          <w:rFonts w:ascii="Calibri" w:eastAsia="Calibri" w:hAnsi="Calibri" w:cs="Calibri"/>
        </w:rPr>
        <w:t xml:space="preserve"> – </w:t>
      </w:r>
    </w:p>
    <w:p w14:paraId="3C3B7D02" w14:textId="77777777" w:rsidR="002E0677" w:rsidRDefault="002E0677">
      <w:pPr>
        <w:rPr>
          <w:rFonts w:ascii="Calibri" w:eastAsia="Calibri" w:hAnsi="Calibri" w:cs="Calibri"/>
          <w:sz w:val="18"/>
          <w:szCs w:val="18"/>
        </w:rPr>
      </w:pPr>
    </w:p>
    <w:p w14:paraId="51377FC1" w14:textId="77777777" w:rsidR="002E0677" w:rsidRDefault="000534EB">
      <w:pPr>
        <w:jc w:val="both"/>
        <w:rPr>
          <w:rFonts w:ascii="Calibri" w:eastAsia="Calibri" w:hAnsi="Calibri" w:cs="Calibri"/>
          <w:sz w:val="28"/>
          <w:szCs w:val="28"/>
        </w:rPr>
      </w:pPr>
      <w:r>
        <w:rPr>
          <w:rFonts w:ascii="Calibri" w:eastAsia="Calibri" w:hAnsi="Calibri" w:cs="Calibri"/>
          <w:b/>
          <w:bCs/>
          <w:sz w:val="28"/>
          <w:szCs w:val="28"/>
        </w:rPr>
        <w:t>ANNOUNCEMENTS</w:t>
      </w:r>
      <w:r>
        <w:rPr>
          <w:rFonts w:ascii="Calibri" w:eastAsia="Calibri" w:hAnsi="Calibri" w:cs="Calibri"/>
          <w:sz w:val="28"/>
          <w:szCs w:val="28"/>
        </w:rPr>
        <w:t xml:space="preserve"> </w:t>
      </w:r>
    </w:p>
    <w:p w14:paraId="592CFAA2" w14:textId="77777777" w:rsidR="002E0677" w:rsidRDefault="002E0677">
      <w:pPr>
        <w:jc w:val="both"/>
        <w:rPr>
          <w:rFonts w:ascii="Calibri" w:eastAsia="Calibri" w:hAnsi="Calibri" w:cs="Calibri"/>
        </w:rPr>
      </w:pPr>
    </w:p>
    <w:p w14:paraId="2D980BCB" w14:textId="77777777" w:rsidR="002E0677" w:rsidRDefault="000534EB">
      <w:pPr>
        <w:jc w:val="both"/>
        <w:rPr>
          <w:rFonts w:ascii="Calibri" w:eastAsia="Calibri" w:hAnsi="Calibri" w:cs="Calibri"/>
        </w:rPr>
      </w:pPr>
      <w:r>
        <w:rPr>
          <w:rFonts w:ascii="Calibri" w:eastAsia="Calibri" w:hAnsi="Calibri" w:cs="Calibri"/>
        </w:rPr>
        <w:t xml:space="preserve">Teresa Cushing attended the January 22 Germantown Hills Chamber meeting. The pedestrian trail between Germantown Hills and Metamora continues to be evaluated by an engineering firm for </w:t>
      </w:r>
      <w:proofErr w:type="spellStart"/>
      <w:proofErr w:type="gramStart"/>
      <w:r>
        <w:rPr>
          <w:rFonts w:ascii="Calibri" w:eastAsia="Calibri" w:hAnsi="Calibri" w:cs="Calibri"/>
        </w:rPr>
        <w:t>it’s</w:t>
      </w:r>
      <w:proofErr w:type="spellEnd"/>
      <w:proofErr w:type="gramEnd"/>
      <w:r>
        <w:rPr>
          <w:rFonts w:ascii="Calibri" w:eastAsia="Calibri" w:hAnsi="Calibri" w:cs="Calibri"/>
        </w:rPr>
        <w:t xml:space="preserve"> challenges and benefits before a decision is made to move forward. Will Kemper, with the Germantown Hills Fire Department, made the announcement the fire department will start conducting yearly inspections at local businesses. Homefield Energy has invited the water board members to a Peoria Riverman Hockey game on March 6. Teresa and Angie are interested in attending. </w:t>
      </w:r>
    </w:p>
    <w:p w14:paraId="3D0936A6" w14:textId="77777777" w:rsidR="002E0677" w:rsidRDefault="002E0677">
      <w:pPr>
        <w:jc w:val="both"/>
        <w:rPr>
          <w:rFonts w:ascii="Calibri" w:eastAsia="Calibri" w:hAnsi="Calibri" w:cs="Calibri"/>
          <w:sz w:val="18"/>
          <w:szCs w:val="18"/>
        </w:rPr>
      </w:pPr>
    </w:p>
    <w:p w14:paraId="25825838" w14:textId="77777777" w:rsidR="002E0677" w:rsidRDefault="002E0677">
      <w:pPr>
        <w:jc w:val="both"/>
        <w:rPr>
          <w:rFonts w:ascii="Calibri" w:eastAsia="Calibri" w:hAnsi="Calibri" w:cs="Calibri"/>
          <w:sz w:val="18"/>
          <w:szCs w:val="18"/>
        </w:rPr>
      </w:pPr>
    </w:p>
    <w:p w14:paraId="147F34FD" w14:textId="77777777" w:rsidR="002E0677" w:rsidRDefault="000534EB">
      <w:pPr>
        <w:rPr>
          <w:rFonts w:ascii="Calibri" w:eastAsia="Calibri" w:hAnsi="Calibri" w:cs="Calibri"/>
          <w:sz w:val="28"/>
          <w:szCs w:val="28"/>
        </w:rPr>
      </w:pPr>
      <w:r>
        <w:rPr>
          <w:rFonts w:ascii="Calibri" w:eastAsia="Calibri" w:hAnsi="Calibri" w:cs="Calibri"/>
          <w:b/>
          <w:bCs/>
          <w:sz w:val="28"/>
          <w:szCs w:val="28"/>
        </w:rPr>
        <w:t>APPROVAL OF MINUTES</w:t>
      </w:r>
    </w:p>
    <w:p w14:paraId="6F207CD0" w14:textId="77777777" w:rsidR="002E0677" w:rsidRDefault="002E0677">
      <w:pPr>
        <w:jc w:val="both"/>
        <w:rPr>
          <w:rFonts w:ascii="Calibri" w:eastAsia="Calibri" w:hAnsi="Calibri" w:cs="Calibri"/>
          <w:sz w:val="18"/>
          <w:szCs w:val="18"/>
        </w:rPr>
      </w:pPr>
    </w:p>
    <w:p w14:paraId="4C612C86" w14:textId="77777777" w:rsidR="002E0677" w:rsidRDefault="000534EB">
      <w:pPr>
        <w:jc w:val="both"/>
        <w:rPr>
          <w:rFonts w:ascii="Calibri" w:eastAsia="Calibri" w:hAnsi="Calibri" w:cs="Calibri"/>
          <w:sz w:val="28"/>
          <w:szCs w:val="28"/>
        </w:rPr>
      </w:pPr>
      <w:r>
        <w:rPr>
          <w:rFonts w:ascii="Calibri" w:eastAsia="Calibri" w:hAnsi="Calibri" w:cs="Calibri"/>
        </w:rPr>
        <w:t>Christine Slagel moved to approve the January, 2026, Minutes; seconded by Dan Schmidt.</w:t>
      </w:r>
    </w:p>
    <w:p w14:paraId="46F5FF59" w14:textId="77777777" w:rsidR="002E0677" w:rsidRDefault="000534EB">
      <w:pPr>
        <w:jc w:val="both"/>
        <w:rPr>
          <w:rFonts w:ascii="Calibri" w:eastAsia="Calibri" w:hAnsi="Calibri" w:cs="Calibri"/>
        </w:rPr>
      </w:pPr>
      <w:r>
        <w:rPr>
          <w:rFonts w:ascii="Calibri" w:eastAsia="Calibri" w:hAnsi="Calibri" w:cs="Calibri"/>
        </w:rPr>
        <w:t>Motion passed unanimously.</w:t>
      </w:r>
    </w:p>
    <w:p w14:paraId="6651DE09" w14:textId="77777777" w:rsidR="002E0677" w:rsidRDefault="002E0677">
      <w:pPr>
        <w:jc w:val="both"/>
        <w:rPr>
          <w:rFonts w:ascii="Calibri" w:eastAsia="Calibri" w:hAnsi="Calibri" w:cs="Calibri"/>
          <w:sz w:val="18"/>
          <w:szCs w:val="18"/>
        </w:rPr>
      </w:pPr>
    </w:p>
    <w:p w14:paraId="6DBFDDE7" w14:textId="77777777" w:rsidR="002E0677" w:rsidRDefault="000534EB">
      <w:pPr>
        <w:rPr>
          <w:rFonts w:ascii="Calibri" w:eastAsia="Calibri" w:hAnsi="Calibri" w:cs="Calibri"/>
          <w:sz w:val="28"/>
          <w:szCs w:val="28"/>
        </w:rPr>
      </w:pPr>
      <w:r>
        <w:rPr>
          <w:rFonts w:ascii="Calibri" w:eastAsia="Calibri" w:hAnsi="Calibri" w:cs="Calibri"/>
          <w:b/>
          <w:bCs/>
          <w:sz w:val="28"/>
          <w:szCs w:val="28"/>
        </w:rPr>
        <w:t>PUBLIC COMMENTS</w:t>
      </w:r>
    </w:p>
    <w:p w14:paraId="74B0D090" w14:textId="77777777" w:rsidR="002E0677" w:rsidRDefault="002E0677">
      <w:pPr>
        <w:rPr>
          <w:rFonts w:ascii="Calibri" w:eastAsia="Calibri" w:hAnsi="Calibri" w:cs="Calibri"/>
          <w:sz w:val="28"/>
          <w:szCs w:val="28"/>
        </w:rPr>
      </w:pPr>
    </w:p>
    <w:p w14:paraId="3E3E2903" w14:textId="77777777" w:rsidR="002E0677" w:rsidRDefault="000534EB">
      <w:pPr>
        <w:rPr>
          <w:rFonts w:ascii="Calibri" w:eastAsia="Calibri" w:hAnsi="Calibri" w:cs="Calibri"/>
        </w:rPr>
      </w:pPr>
      <w:r>
        <w:rPr>
          <w:rFonts w:ascii="Calibri" w:eastAsia="Calibri" w:hAnsi="Calibri" w:cs="Calibri"/>
        </w:rPr>
        <w:t>None</w:t>
      </w:r>
    </w:p>
    <w:p w14:paraId="71B825F0" w14:textId="77777777" w:rsidR="002E0677" w:rsidRDefault="002E0677">
      <w:pPr>
        <w:rPr>
          <w:rFonts w:ascii="Calibri" w:eastAsia="Calibri" w:hAnsi="Calibri" w:cs="Calibri"/>
          <w:sz w:val="28"/>
          <w:szCs w:val="28"/>
        </w:rPr>
      </w:pPr>
    </w:p>
    <w:p w14:paraId="40945DD3" w14:textId="77777777" w:rsidR="002E0677" w:rsidRDefault="000534EB">
      <w:pPr>
        <w:jc w:val="both"/>
        <w:rPr>
          <w:rFonts w:ascii="Calibri" w:eastAsia="Calibri" w:hAnsi="Calibri" w:cs="Calibri"/>
          <w:sz w:val="28"/>
          <w:szCs w:val="28"/>
        </w:rPr>
      </w:pPr>
      <w:r>
        <w:rPr>
          <w:rFonts w:ascii="Calibri" w:eastAsia="Calibri" w:hAnsi="Calibri" w:cs="Calibri"/>
          <w:b/>
          <w:bCs/>
          <w:sz w:val="28"/>
          <w:szCs w:val="28"/>
        </w:rPr>
        <w:t xml:space="preserve">LEAK ADJUSTMENT(S) </w:t>
      </w:r>
    </w:p>
    <w:p w14:paraId="16E04863" w14:textId="77777777" w:rsidR="002E0677" w:rsidRDefault="002E0677">
      <w:pPr>
        <w:jc w:val="both"/>
        <w:rPr>
          <w:rFonts w:ascii="Calibri" w:eastAsia="Calibri" w:hAnsi="Calibri" w:cs="Calibri"/>
          <w:sz w:val="18"/>
          <w:szCs w:val="18"/>
        </w:rPr>
      </w:pPr>
    </w:p>
    <w:p w14:paraId="3545C48C" w14:textId="77777777" w:rsidR="002E0677" w:rsidRDefault="000534EB">
      <w:pPr>
        <w:jc w:val="both"/>
        <w:rPr>
          <w:rFonts w:ascii="Calibri" w:eastAsia="Calibri" w:hAnsi="Calibri" w:cs="Calibri"/>
        </w:rPr>
      </w:pPr>
      <w:r>
        <w:rPr>
          <w:rFonts w:ascii="Calibri" w:eastAsia="Calibri" w:hAnsi="Calibri" w:cs="Calibri"/>
        </w:rPr>
        <w:t xml:space="preserve">Two residents applied for a leak adjustment. Both were denied due to the leak being the </w:t>
      </w:r>
      <w:proofErr w:type="gramStart"/>
      <w:r>
        <w:rPr>
          <w:rFonts w:ascii="Calibri" w:eastAsia="Calibri" w:hAnsi="Calibri" w:cs="Calibri"/>
        </w:rPr>
        <w:t>residents</w:t>
      </w:r>
      <w:proofErr w:type="gramEnd"/>
      <w:r>
        <w:rPr>
          <w:rFonts w:ascii="Calibri" w:eastAsia="Calibri" w:hAnsi="Calibri" w:cs="Calibri"/>
        </w:rPr>
        <w:t xml:space="preserve"> responsibility </w:t>
      </w:r>
      <w:proofErr w:type="gramStart"/>
      <w:r>
        <w:rPr>
          <w:rFonts w:ascii="Calibri" w:eastAsia="Calibri" w:hAnsi="Calibri" w:cs="Calibri"/>
        </w:rPr>
        <w:t>per</w:t>
      </w:r>
      <w:proofErr w:type="gramEnd"/>
      <w:r>
        <w:rPr>
          <w:rFonts w:ascii="Calibri" w:eastAsia="Calibri" w:hAnsi="Calibri" w:cs="Calibri"/>
        </w:rPr>
        <w:t xml:space="preserve"> the new policy. The leak adjustment request form has been removed from the website. </w:t>
      </w:r>
    </w:p>
    <w:p w14:paraId="50920CBE" w14:textId="77777777" w:rsidR="002E0677" w:rsidRDefault="002E0677">
      <w:pPr>
        <w:jc w:val="both"/>
        <w:rPr>
          <w:rFonts w:ascii="Calibri" w:eastAsia="Calibri" w:hAnsi="Calibri" w:cs="Calibri"/>
        </w:rPr>
      </w:pPr>
    </w:p>
    <w:p w14:paraId="0DFFC5B8" w14:textId="77777777" w:rsidR="002E0677" w:rsidRDefault="000534EB">
      <w:pPr>
        <w:rPr>
          <w:rFonts w:ascii="Calibri" w:eastAsia="Calibri" w:hAnsi="Calibri" w:cs="Calibri"/>
          <w:sz w:val="28"/>
          <w:szCs w:val="28"/>
        </w:rPr>
      </w:pPr>
      <w:r>
        <w:rPr>
          <w:rFonts w:ascii="Calibri" w:eastAsia="Calibri" w:hAnsi="Calibri" w:cs="Calibri"/>
          <w:b/>
          <w:bCs/>
          <w:sz w:val="28"/>
          <w:szCs w:val="28"/>
        </w:rPr>
        <w:t xml:space="preserve">DISTRICT BILLING REPORT  </w:t>
      </w:r>
    </w:p>
    <w:p w14:paraId="2850DE84" w14:textId="77777777" w:rsidR="002E0677" w:rsidRDefault="000534EB">
      <w:pPr>
        <w:jc w:val="both"/>
        <w:rPr>
          <w:rFonts w:ascii="Calibri" w:eastAsia="Calibri" w:hAnsi="Calibri" w:cs="Calibri"/>
        </w:rPr>
      </w:pPr>
      <w:r>
        <w:rPr>
          <w:rFonts w:ascii="Calibri" w:eastAsia="Calibri" w:hAnsi="Calibri" w:cs="Calibri"/>
        </w:rPr>
        <w:t xml:space="preserve">                                                                                                                                                                                           </w:t>
      </w:r>
    </w:p>
    <w:tbl>
      <w:tblPr>
        <w:tblStyle w:val="a"/>
        <w:tblW w:w="10476"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296"/>
        <w:gridCol w:w="1260"/>
        <w:gridCol w:w="1530"/>
        <w:gridCol w:w="1530"/>
        <w:gridCol w:w="1710"/>
        <w:gridCol w:w="1620"/>
        <w:gridCol w:w="1530"/>
      </w:tblGrid>
      <w:tr w:rsidR="002E0677" w14:paraId="6AE78B95" w14:textId="77777777">
        <w:tc>
          <w:tcPr>
            <w:tcW w:w="1296" w:type="dxa"/>
            <w:tcBorders>
              <w:top w:val="single" w:sz="4" w:space="0" w:color="000000"/>
              <w:left w:val="single" w:sz="4" w:space="0" w:color="000000"/>
              <w:bottom w:val="single" w:sz="4" w:space="0" w:color="000000"/>
              <w:right w:val="single" w:sz="4" w:space="0" w:color="000000"/>
            </w:tcBorders>
            <w:shd w:val="clear" w:color="auto" w:fill="F2F2F2"/>
            <w:vAlign w:val="center"/>
          </w:tcPr>
          <w:p w14:paraId="41752A0C" w14:textId="77777777" w:rsidR="002E0677" w:rsidRDefault="000534EB">
            <w:pPr>
              <w:jc w:val="center"/>
              <w:rPr>
                <w:rFonts w:ascii="Calibri" w:eastAsia="Calibri" w:hAnsi="Calibri" w:cs="Calibri"/>
              </w:rPr>
            </w:pPr>
            <w:r>
              <w:rPr>
                <w:rFonts w:ascii="Calibri" w:eastAsia="Calibri" w:hAnsi="Calibri" w:cs="Calibri"/>
                <w:b/>
                <w:bCs/>
              </w:rPr>
              <w:t>MONTH</w:t>
            </w:r>
          </w:p>
        </w:tc>
        <w:tc>
          <w:tcPr>
            <w:tcW w:w="1260" w:type="dxa"/>
            <w:tcBorders>
              <w:top w:val="single" w:sz="4" w:space="0" w:color="000000"/>
              <w:left w:val="single" w:sz="4" w:space="0" w:color="000000"/>
              <w:bottom w:val="single" w:sz="4" w:space="0" w:color="000000"/>
              <w:right w:val="single" w:sz="4" w:space="0" w:color="000000"/>
            </w:tcBorders>
            <w:shd w:val="clear" w:color="auto" w:fill="F2F2F2"/>
          </w:tcPr>
          <w:p w14:paraId="46DADBC3" w14:textId="77777777" w:rsidR="002E0677" w:rsidRDefault="000534EB">
            <w:pPr>
              <w:jc w:val="center"/>
              <w:rPr>
                <w:rFonts w:ascii="Calibri" w:eastAsia="Calibri" w:hAnsi="Calibri" w:cs="Calibri"/>
              </w:rPr>
            </w:pPr>
            <w:r>
              <w:rPr>
                <w:rFonts w:ascii="Calibri" w:eastAsia="Calibri" w:hAnsi="Calibri" w:cs="Calibri"/>
                <w:b/>
                <w:bCs/>
              </w:rPr>
              <w:t># of BILLS processed</w:t>
            </w:r>
          </w:p>
        </w:tc>
        <w:tc>
          <w:tcPr>
            <w:tcW w:w="1530" w:type="dxa"/>
            <w:tcBorders>
              <w:top w:val="single" w:sz="4" w:space="0" w:color="000000"/>
              <w:left w:val="single" w:sz="4" w:space="0" w:color="000000"/>
              <w:bottom w:val="single" w:sz="4" w:space="0" w:color="000000"/>
              <w:right w:val="single" w:sz="4" w:space="0" w:color="000000"/>
            </w:tcBorders>
            <w:shd w:val="clear" w:color="auto" w:fill="F2F2F2"/>
          </w:tcPr>
          <w:p w14:paraId="552D93AB" w14:textId="77777777" w:rsidR="002E0677" w:rsidRDefault="000534EB">
            <w:pPr>
              <w:jc w:val="center"/>
              <w:rPr>
                <w:rFonts w:ascii="Calibri" w:eastAsia="Calibri" w:hAnsi="Calibri" w:cs="Calibri"/>
              </w:rPr>
            </w:pPr>
            <w:r>
              <w:rPr>
                <w:rFonts w:ascii="Calibri" w:eastAsia="Calibri" w:hAnsi="Calibri" w:cs="Calibri"/>
                <w:b/>
                <w:bCs/>
              </w:rPr>
              <w:t># of GALLONS</w:t>
            </w:r>
          </w:p>
        </w:tc>
        <w:tc>
          <w:tcPr>
            <w:tcW w:w="1530" w:type="dxa"/>
            <w:tcBorders>
              <w:top w:val="single" w:sz="4" w:space="0" w:color="000000"/>
              <w:left w:val="single" w:sz="4" w:space="0" w:color="000000"/>
              <w:bottom w:val="single" w:sz="4" w:space="0" w:color="000000"/>
              <w:right w:val="single" w:sz="4" w:space="0" w:color="000000"/>
            </w:tcBorders>
            <w:shd w:val="clear" w:color="auto" w:fill="F2F2F2"/>
          </w:tcPr>
          <w:p w14:paraId="5086DA11" w14:textId="77777777" w:rsidR="002E0677" w:rsidRDefault="000534EB">
            <w:pPr>
              <w:jc w:val="center"/>
              <w:rPr>
                <w:rFonts w:ascii="Calibri" w:eastAsia="Calibri" w:hAnsi="Calibri" w:cs="Calibri"/>
              </w:rPr>
            </w:pPr>
            <w:r>
              <w:rPr>
                <w:rFonts w:ascii="Calibri" w:eastAsia="Calibri" w:hAnsi="Calibri" w:cs="Calibri"/>
                <w:b/>
                <w:bCs/>
              </w:rPr>
              <w:t>WATER billed</w:t>
            </w:r>
          </w:p>
        </w:tc>
        <w:tc>
          <w:tcPr>
            <w:tcW w:w="1710" w:type="dxa"/>
            <w:tcBorders>
              <w:top w:val="single" w:sz="4" w:space="0" w:color="000000"/>
              <w:left w:val="single" w:sz="4" w:space="0" w:color="000000"/>
              <w:bottom w:val="single" w:sz="4" w:space="0" w:color="000000"/>
              <w:right w:val="single" w:sz="4" w:space="0" w:color="000000"/>
            </w:tcBorders>
            <w:shd w:val="clear" w:color="auto" w:fill="F2F2F2"/>
          </w:tcPr>
          <w:p w14:paraId="60689AEF" w14:textId="77777777" w:rsidR="002E0677" w:rsidRDefault="000534EB">
            <w:pPr>
              <w:jc w:val="center"/>
              <w:rPr>
                <w:rFonts w:ascii="Calibri" w:eastAsia="Calibri" w:hAnsi="Calibri" w:cs="Calibri"/>
              </w:rPr>
            </w:pPr>
            <w:r>
              <w:rPr>
                <w:rFonts w:ascii="Calibri" w:eastAsia="Calibri" w:hAnsi="Calibri" w:cs="Calibri"/>
                <w:b/>
                <w:bCs/>
              </w:rPr>
              <w:t>LOAN SERVICE billed</w:t>
            </w:r>
          </w:p>
        </w:tc>
        <w:tc>
          <w:tcPr>
            <w:tcW w:w="1620" w:type="dxa"/>
            <w:tcBorders>
              <w:top w:val="single" w:sz="4" w:space="0" w:color="000000"/>
              <w:left w:val="single" w:sz="4" w:space="0" w:color="000000"/>
              <w:bottom w:val="single" w:sz="4" w:space="0" w:color="000000"/>
              <w:right w:val="single" w:sz="4" w:space="0" w:color="000000"/>
            </w:tcBorders>
            <w:shd w:val="clear" w:color="auto" w:fill="F2F2F2"/>
          </w:tcPr>
          <w:p w14:paraId="280CBE15" w14:textId="77777777" w:rsidR="002E0677" w:rsidRDefault="000534EB">
            <w:pPr>
              <w:jc w:val="center"/>
              <w:rPr>
                <w:rFonts w:ascii="Calibri" w:eastAsia="Calibri" w:hAnsi="Calibri" w:cs="Calibri"/>
              </w:rPr>
            </w:pPr>
            <w:r>
              <w:rPr>
                <w:rFonts w:ascii="Calibri" w:eastAsia="Calibri" w:hAnsi="Calibri" w:cs="Calibri"/>
                <w:b/>
                <w:bCs/>
              </w:rPr>
              <w:t>PENALITIES billed</w:t>
            </w:r>
          </w:p>
        </w:tc>
        <w:tc>
          <w:tcPr>
            <w:tcW w:w="1530" w:type="dxa"/>
            <w:tcBorders>
              <w:top w:val="single" w:sz="4" w:space="0" w:color="000000"/>
              <w:left w:val="single" w:sz="4" w:space="0" w:color="000000"/>
              <w:bottom w:val="single" w:sz="4" w:space="0" w:color="000000"/>
              <w:right w:val="single" w:sz="4" w:space="0" w:color="000000"/>
            </w:tcBorders>
            <w:shd w:val="clear" w:color="auto" w:fill="F2F2F2"/>
          </w:tcPr>
          <w:p w14:paraId="0BE4FDC1" w14:textId="77777777" w:rsidR="002E0677" w:rsidRDefault="000534EB">
            <w:pPr>
              <w:jc w:val="center"/>
              <w:rPr>
                <w:rFonts w:ascii="Calibri" w:eastAsia="Calibri" w:hAnsi="Calibri" w:cs="Calibri"/>
              </w:rPr>
            </w:pPr>
            <w:r>
              <w:rPr>
                <w:rFonts w:ascii="Calibri" w:eastAsia="Calibri" w:hAnsi="Calibri" w:cs="Calibri"/>
                <w:b/>
                <w:bCs/>
              </w:rPr>
              <w:t>GRAND TOTAL</w:t>
            </w:r>
          </w:p>
        </w:tc>
      </w:tr>
      <w:tr w:rsidR="002E0677" w14:paraId="00A635B5" w14:textId="77777777">
        <w:tc>
          <w:tcPr>
            <w:tcW w:w="1296" w:type="dxa"/>
            <w:tcBorders>
              <w:top w:val="single" w:sz="4" w:space="0" w:color="000000"/>
              <w:left w:val="single" w:sz="4" w:space="0" w:color="000000"/>
              <w:bottom w:val="single" w:sz="4" w:space="0" w:color="000000"/>
              <w:right w:val="single" w:sz="4" w:space="0" w:color="000000"/>
            </w:tcBorders>
          </w:tcPr>
          <w:p w14:paraId="4FE2D55B" w14:textId="77777777" w:rsidR="002E0677" w:rsidRDefault="000534EB">
            <w:pPr>
              <w:jc w:val="center"/>
              <w:rPr>
                <w:rFonts w:ascii="Calibri" w:eastAsia="Calibri" w:hAnsi="Calibri" w:cs="Calibri"/>
              </w:rPr>
            </w:pPr>
            <w:r>
              <w:rPr>
                <w:rFonts w:ascii="Calibri" w:eastAsia="Calibri" w:hAnsi="Calibri" w:cs="Calibri"/>
                <w:b/>
                <w:bCs/>
              </w:rPr>
              <w:t>November</w:t>
            </w:r>
          </w:p>
        </w:tc>
        <w:tc>
          <w:tcPr>
            <w:tcW w:w="1260" w:type="dxa"/>
            <w:tcBorders>
              <w:top w:val="single" w:sz="4" w:space="0" w:color="000000"/>
              <w:left w:val="single" w:sz="4" w:space="0" w:color="000000"/>
              <w:bottom w:val="single" w:sz="4" w:space="0" w:color="000000"/>
              <w:right w:val="single" w:sz="4" w:space="0" w:color="000000"/>
            </w:tcBorders>
          </w:tcPr>
          <w:p w14:paraId="4C1FD235" w14:textId="77777777" w:rsidR="002E0677" w:rsidRDefault="000534EB">
            <w:pPr>
              <w:jc w:val="center"/>
              <w:rPr>
                <w:rFonts w:ascii="Calibri" w:eastAsia="Calibri" w:hAnsi="Calibri" w:cs="Calibri"/>
              </w:rPr>
            </w:pPr>
            <w:r>
              <w:rPr>
                <w:rFonts w:ascii="Calibri" w:eastAsia="Calibri" w:hAnsi="Calibri" w:cs="Calibri"/>
              </w:rPr>
              <w:t>2,044</w:t>
            </w:r>
          </w:p>
        </w:tc>
        <w:tc>
          <w:tcPr>
            <w:tcW w:w="1530" w:type="dxa"/>
            <w:tcBorders>
              <w:top w:val="single" w:sz="4" w:space="0" w:color="000000"/>
              <w:left w:val="single" w:sz="4" w:space="0" w:color="000000"/>
              <w:bottom w:val="single" w:sz="4" w:space="0" w:color="000000"/>
              <w:right w:val="single" w:sz="4" w:space="0" w:color="000000"/>
            </w:tcBorders>
          </w:tcPr>
          <w:p w14:paraId="7BD02666" w14:textId="77777777" w:rsidR="002E0677" w:rsidRDefault="000534EB">
            <w:pPr>
              <w:jc w:val="right"/>
              <w:rPr>
                <w:rFonts w:ascii="Calibri" w:eastAsia="Calibri" w:hAnsi="Calibri" w:cs="Calibri"/>
              </w:rPr>
            </w:pPr>
            <w:r>
              <w:rPr>
                <w:rFonts w:ascii="Calibri" w:eastAsia="Calibri" w:hAnsi="Calibri" w:cs="Calibri"/>
              </w:rPr>
              <w:t>9,194,037</w:t>
            </w:r>
          </w:p>
        </w:tc>
        <w:tc>
          <w:tcPr>
            <w:tcW w:w="1530" w:type="dxa"/>
            <w:tcBorders>
              <w:top w:val="single" w:sz="4" w:space="0" w:color="000000"/>
              <w:left w:val="single" w:sz="4" w:space="0" w:color="000000"/>
              <w:bottom w:val="single" w:sz="4" w:space="0" w:color="000000"/>
              <w:right w:val="single" w:sz="4" w:space="0" w:color="000000"/>
            </w:tcBorders>
          </w:tcPr>
          <w:p w14:paraId="7B5E0D83" w14:textId="77777777" w:rsidR="002E0677" w:rsidRDefault="000534EB">
            <w:pPr>
              <w:jc w:val="center"/>
              <w:rPr>
                <w:rFonts w:ascii="Calibri" w:eastAsia="Calibri" w:hAnsi="Calibri" w:cs="Calibri"/>
              </w:rPr>
            </w:pPr>
            <w:r>
              <w:rPr>
                <w:rFonts w:ascii="Calibri" w:eastAsia="Calibri" w:hAnsi="Calibri" w:cs="Calibri"/>
              </w:rPr>
              <w:t>$153,582.20</w:t>
            </w:r>
          </w:p>
        </w:tc>
        <w:tc>
          <w:tcPr>
            <w:tcW w:w="1710" w:type="dxa"/>
            <w:tcBorders>
              <w:top w:val="single" w:sz="4" w:space="0" w:color="000000"/>
              <w:left w:val="single" w:sz="4" w:space="0" w:color="000000"/>
              <w:bottom w:val="single" w:sz="4" w:space="0" w:color="000000"/>
              <w:right w:val="single" w:sz="4" w:space="0" w:color="000000"/>
            </w:tcBorders>
          </w:tcPr>
          <w:p w14:paraId="62396189" w14:textId="77777777" w:rsidR="002E0677" w:rsidRDefault="000534EB">
            <w:pPr>
              <w:jc w:val="center"/>
              <w:rPr>
                <w:rFonts w:ascii="Calibri" w:eastAsia="Calibri" w:hAnsi="Calibri" w:cs="Calibri"/>
              </w:rPr>
            </w:pPr>
            <w:r>
              <w:rPr>
                <w:rFonts w:ascii="Calibri" w:eastAsia="Calibri" w:hAnsi="Calibri" w:cs="Calibri"/>
              </w:rPr>
              <w:t>$10,163.18</w:t>
            </w:r>
          </w:p>
        </w:tc>
        <w:tc>
          <w:tcPr>
            <w:tcW w:w="1620" w:type="dxa"/>
            <w:tcBorders>
              <w:top w:val="single" w:sz="4" w:space="0" w:color="000000"/>
              <w:left w:val="single" w:sz="4" w:space="0" w:color="000000"/>
              <w:bottom w:val="single" w:sz="4" w:space="0" w:color="000000"/>
              <w:right w:val="single" w:sz="4" w:space="0" w:color="000000"/>
            </w:tcBorders>
          </w:tcPr>
          <w:p w14:paraId="4E5FA3DA" w14:textId="77777777" w:rsidR="002E0677" w:rsidRDefault="000534EB">
            <w:pPr>
              <w:jc w:val="center"/>
              <w:rPr>
                <w:rFonts w:ascii="Calibri" w:eastAsia="Calibri" w:hAnsi="Calibri" w:cs="Calibri"/>
              </w:rPr>
            </w:pPr>
            <w:r>
              <w:rPr>
                <w:rFonts w:ascii="Calibri" w:eastAsia="Calibri" w:hAnsi="Calibri" w:cs="Calibri"/>
              </w:rPr>
              <w:t>$2,320.03</w:t>
            </w:r>
          </w:p>
        </w:tc>
        <w:tc>
          <w:tcPr>
            <w:tcW w:w="1530" w:type="dxa"/>
            <w:tcBorders>
              <w:top w:val="single" w:sz="4" w:space="0" w:color="000000"/>
              <w:left w:val="single" w:sz="4" w:space="0" w:color="000000"/>
              <w:bottom w:val="single" w:sz="4" w:space="0" w:color="000000"/>
              <w:right w:val="single" w:sz="4" w:space="0" w:color="000000"/>
            </w:tcBorders>
          </w:tcPr>
          <w:p w14:paraId="461DCF4A" w14:textId="77777777" w:rsidR="002E0677" w:rsidRDefault="000534EB">
            <w:pPr>
              <w:jc w:val="center"/>
              <w:rPr>
                <w:rFonts w:ascii="Calibri" w:eastAsia="Calibri" w:hAnsi="Calibri" w:cs="Calibri"/>
              </w:rPr>
            </w:pPr>
            <w:r>
              <w:rPr>
                <w:rFonts w:ascii="Calibri" w:eastAsia="Calibri" w:hAnsi="Calibri" w:cs="Calibri"/>
              </w:rPr>
              <w:t>$157,460.76</w:t>
            </w:r>
          </w:p>
        </w:tc>
      </w:tr>
      <w:tr w:rsidR="002E0677" w14:paraId="73467CED" w14:textId="77777777">
        <w:tc>
          <w:tcPr>
            <w:tcW w:w="1296" w:type="dxa"/>
            <w:tcBorders>
              <w:top w:val="single" w:sz="4" w:space="0" w:color="000000"/>
              <w:left w:val="single" w:sz="4" w:space="0" w:color="000000"/>
              <w:bottom w:val="single" w:sz="4" w:space="0" w:color="000000"/>
              <w:right w:val="single" w:sz="4" w:space="0" w:color="000000"/>
            </w:tcBorders>
          </w:tcPr>
          <w:p w14:paraId="036722D8" w14:textId="77777777" w:rsidR="002E0677" w:rsidRDefault="000534EB">
            <w:pPr>
              <w:jc w:val="center"/>
              <w:rPr>
                <w:rFonts w:ascii="Calibri" w:eastAsia="Calibri" w:hAnsi="Calibri" w:cs="Calibri"/>
              </w:rPr>
            </w:pPr>
            <w:r>
              <w:rPr>
                <w:rFonts w:ascii="Calibri" w:eastAsia="Calibri" w:hAnsi="Calibri" w:cs="Calibri"/>
                <w:b/>
                <w:bCs/>
              </w:rPr>
              <w:t>December</w:t>
            </w:r>
          </w:p>
        </w:tc>
        <w:tc>
          <w:tcPr>
            <w:tcW w:w="1260" w:type="dxa"/>
            <w:tcBorders>
              <w:top w:val="single" w:sz="4" w:space="0" w:color="000000"/>
              <w:left w:val="single" w:sz="4" w:space="0" w:color="000000"/>
              <w:bottom w:val="single" w:sz="4" w:space="0" w:color="000000"/>
              <w:right w:val="single" w:sz="4" w:space="0" w:color="000000"/>
            </w:tcBorders>
          </w:tcPr>
          <w:p w14:paraId="26B073E4" w14:textId="77777777" w:rsidR="002E0677" w:rsidRDefault="000534EB">
            <w:pPr>
              <w:jc w:val="center"/>
              <w:rPr>
                <w:rFonts w:ascii="Calibri" w:eastAsia="Calibri" w:hAnsi="Calibri" w:cs="Calibri"/>
              </w:rPr>
            </w:pPr>
            <w:r>
              <w:rPr>
                <w:rFonts w:ascii="Calibri" w:eastAsia="Calibri" w:hAnsi="Calibri" w:cs="Calibri"/>
              </w:rPr>
              <w:t>2,044</w:t>
            </w:r>
          </w:p>
        </w:tc>
        <w:tc>
          <w:tcPr>
            <w:tcW w:w="1530" w:type="dxa"/>
            <w:tcBorders>
              <w:top w:val="single" w:sz="4" w:space="0" w:color="000000"/>
              <w:left w:val="single" w:sz="4" w:space="0" w:color="000000"/>
              <w:bottom w:val="single" w:sz="4" w:space="0" w:color="000000"/>
              <w:right w:val="single" w:sz="4" w:space="0" w:color="000000"/>
            </w:tcBorders>
          </w:tcPr>
          <w:p w14:paraId="5A5AB25F" w14:textId="77777777" w:rsidR="002E0677" w:rsidRDefault="000534EB">
            <w:pPr>
              <w:jc w:val="right"/>
              <w:rPr>
                <w:rFonts w:ascii="Calibri" w:eastAsia="Calibri" w:hAnsi="Calibri" w:cs="Calibri"/>
              </w:rPr>
            </w:pPr>
            <w:r>
              <w:rPr>
                <w:rFonts w:ascii="Calibri" w:eastAsia="Calibri" w:hAnsi="Calibri" w:cs="Calibri"/>
              </w:rPr>
              <w:t>8,608,743</w:t>
            </w:r>
          </w:p>
        </w:tc>
        <w:tc>
          <w:tcPr>
            <w:tcW w:w="1530" w:type="dxa"/>
            <w:tcBorders>
              <w:top w:val="single" w:sz="4" w:space="0" w:color="000000"/>
              <w:left w:val="single" w:sz="4" w:space="0" w:color="000000"/>
              <w:bottom w:val="single" w:sz="4" w:space="0" w:color="000000"/>
              <w:right w:val="single" w:sz="4" w:space="0" w:color="000000"/>
            </w:tcBorders>
          </w:tcPr>
          <w:p w14:paraId="6479DE6F" w14:textId="77777777" w:rsidR="002E0677" w:rsidRDefault="000534EB">
            <w:pPr>
              <w:jc w:val="center"/>
              <w:rPr>
                <w:rFonts w:ascii="Calibri" w:eastAsia="Calibri" w:hAnsi="Calibri" w:cs="Calibri"/>
              </w:rPr>
            </w:pPr>
            <w:r>
              <w:rPr>
                <w:rFonts w:ascii="Calibri" w:eastAsia="Calibri" w:hAnsi="Calibri" w:cs="Calibri"/>
              </w:rPr>
              <w:t>$122,152.98</w:t>
            </w:r>
          </w:p>
        </w:tc>
        <w:tc>
          <w:tcPr>
            <w:tcW w:w="1710" w:type="dxa"/>
            <w:tcBorders>
              <w:top w:val="single" w:sz="4" w:space="0" w:color="000000"/>
              <w:left w:val="single" w:sz="4" w:space="0" w:color="000000"/>
              <w:bottom w:val="single" w:sz="4" w:space="0" w:color="000000"/>
              <w:right w:val="single" w:sz="4" w:space="0" w:color="000000"/>
            </w:tcBorders>
          </w:tcPr>
          <w:p w14:paraId="32572A7B" w14:textId="77777777" w:rsidR="002E0677" w:rsidRDefault="000534EB">
            <w:pPr>
              <w:jc w:val="center"/>
              <w:rPr>
                <w:rFonts w:ascii="Calibri" w:eastAsia="Calibri" w:hAnsi="Calibri" w:cs="Calibri"/>
              </w:rPr>
            </w:pPr>
            <w:r>
              <w:rPr>
                <w:rFonts w:ascii="Calibri" w:eastAsia="Calibri" w:hAnsi="Calibri" w:cs="Calibri"/>
              </w:rPr>
              <w:t>$10,190.51</w:t>
            </w:r>
          </w:p>
        </w:tc>
        <w:tc>
          <w:tcPr>
            <w:tcW w:w="1620" w:type="dxa"/>
            <w:tcBorders>
              <w:top w:val="single" w:sz="4" w:space="0" w:color="000000"/>
              <w:left w:val="single" w:sz="4" w:space="0" w:color="000000"/>
              <w:bottom w:val="single" w:sz="4" w:space="0" w:color="000000"/>
              <w:right w:val="single" w:sz="4" w:space="0" w:color="000000"/>
            </w:tcBorders>
          </w:tcPr>
          <w:p w14:paraId="55058893" w14:textId="77777777" w:rsidR="002E0677" w:rsidRDefault="000534EB">
            <w:pPr>
              <w:jc w:val="center"/>
              <w:rPr>
                <w:rFonts w:ascii="Calibri" w:eastAsia="Calibri" w:hAnsi="Calibri" w:cs="Calibri"/>
              </w:rPr>
            </w:pPr>
            <w:r>
              <w:rPr>
                <w:rFonts w:ascii="Calibri" w:eastAsia="Calibri" w:hAnsi="Calibri" w:cs="Calibri"/>
              </w:rPr>
              <w:t>$1,963.56</w:t>
            </w:r>
          </w:p>
        </w:tc>
        <w:tc>
          <w:tcPr>
            <w:tcW w:w="1530" w:type="dxa"/>
            <w:tcBorders>
              <w:top w:val="single" w:sz="4" w:space="0" w:color="000000"/>
              <w:left w:val="single" w:sz="4" w:space="0" w:color="000000"/>
              <w:bottom w:val="single" w:sz="4" w:space="0" w:color="000000"/>
              <w:right w:val="single" w:sz="4" w:space="0" w:color="000000"/>
            </w:tcBorders>
          </w:tcPr>
          <w:p w14:paraId="50554BB7" w14:textId="77777777" w:rsidR="002E0677" w:rsidRDefault="000534EB">
            <w:pPr>
              <w:jc w:val="center"/>
              <w:rPr>
                <w:rFonts w:ascii="Calibri" w:eastAsia="Calibri" w:hAnsi="Calibri" w:cs="Calibri"/>
              </w:rPr>
            </w:pPr>
            <w:r>
              <w:rPr>
                <w:rFonts w:ascii="Calibri" w:eastAsia="Calibri" w:hAnsi="Calibri" w:cs="Calibri"/>
              </w:rPr>
              <w:t>$134,307.05</w:t>
            </w:r>
          </w:p>
        </w:tc>
      </w:tr>
      <w:tr w:rsidR="002E0677" w14:paraId="51E7A742" w14:textId="77777777">
        <w:tc>
          <w:tcPr>
            <w:tcW w:w="1296" w:type="dxa"/>
            <w:tcBorders>
              <w:top w:val="single" w:sz="4" w:space="0" w:color="000000"/>
              <w:left w:val="single" w:sz="4" w:space="0" w:color="000000"/>
              <w:bottom w:val="single" w:sz="4" w:space="0" w:color="000000"/>
              <w:right w:val="single" w:sz="4" w:space="0" w:color="000000"/>
            </w:tcBorders>
          </w:tcPr>
          <w:p w14:paraId="72337AF1" w14:textId="77777777" w:rsidR="002E0677" w:rsidRDefault="000534EB">
            <w:pPr>
              <w:jc w:val="center"/>
              <w:rPr>
                <w:rFonts w:ascii="Calibri" w:eastAsia="Calibri" w:hAnsi="Calibri" w:cs="Calibri"/>
              </w:rPr>
            </w:pPr>
            <w:r>
              <w:rPr>
                <w:rFonts w:ascii="Calibri" w:eastAsia="Calibri" w:hAnsi="Calibri" w:cs="Calibri"/>
                <w:b/>
                <w:bCs/>
              </w:rPr>
              <w:lastRenderedPageBreak/>
              <w:t xml:space="preserve">January </w:t>
            </w:r>
          </w:p>
        </w:tc>
        <w:tc>
          <w:tcPr>
            <w:tcW w:w="1260" w:type="dxa"/>
            <w:tcBorders>
              <w:top w:val="single" w:sz="4" w:space="0" w:color="000000"/>
              <w:left w:val="single" w:sz="4" w:space="0" w:color="000000"/>
              <w:bottom w:val="single" w:sz="4" w:space="0" w:color="000000"/>
              <w:right w:val="single" w:sz="4" w:space="0" w:color="000000"/>
            </w:tcBorders>
          </w:tcPr>
          <w:p w14:paraId="3C0070A7" w14:textId="77777777" w:rsidR="002E0677" w:rsidRDefault="000534EB">
            <w:pPr>
              <w:jc w:val="center"/>
              <w:rPr>
                <w:rFonts w:ascii="Calibri" w:eastAsia="Calibri" w:hAnsi="Calibri" w:cs="Calibri"/>
              </w:rPr>
            </w:pPr>
            <w:r>
              <w:rPr>
                <w:rFonts w:ascii="Calibri" w:eastAsia="Calibri" w:hAnsi="Calibri" w:cs="Calibri"/>
              </w:rPr>
              <w:t>2,045</w:t>
            </w:r>
          </w:p>
        </w:tc>
        <w:tc>
          <w:tcPr>
            <w:tcW w:w="1530" w:type="dxa"/>
            <w:tcBorders>
              <w:top w:val="single" w:sz="4" w:space="0" w:color="000000"/>
              <w:left w:val="single" w:sz="4" w:space="0" w:color="000000"/>
              <w:bottom w:val="single" w:sz="4" w:space="0" w:color="000000"/>
              <w:right w:val="single" w:sz="4" w:space="0" w:color="000000"/>
            </w:tcBorders>
          </w:tcPr>
          <w:p w14:paraId="77EE8F4E" w14:textId="77777777" w:rsidR="002E0677" w:rsidRDefault="000534EB">
            <w:pPr>
              <w:jc w:val="right"/>
              <w:rPr>
                <w:rFonts w:ascii="Calibri" w:eastAsia="Calibri" w:hAnsi="Calibri" w:cs="Calibri"/>
              </w:rPr>
            </w:pPr>
            <w:r>
              <w:rPr>
                <w:rFonts w:ascii="Calibri" w:eastAsia="Calibri" w:hAnsi="Calibri" w:cs="Calibri"/>
              </w:rPr>
              <w:t>9,011,553</w:t>
            </w:r>
          </w:p>
        </w:tc>
        <w:tc>
          <w:tcPr>
            <w:tcW w:w="1530" w:type="dxa"/>
            <w:tcBorders>
              <w:top w:val="single" w:sz="4" w:space="0" w:color="000000"/>
              <w:left w:val="single" w:sz="4" w:space="0" w:color="000000"/>
              <w:bottom w:val="single" w:sz="4" w:space="0" w:color="000000"/>
              <w:right w:val="single" w:sz="4" w:space="0" w:color="000000"/>
            </w:tcBorders>
          </w:tcPr>
          <w:p w14:paraId="15FC9EF8" w14:textId="77777777" w:rsidR="002E0677" w:rsidRDefault="000534EB">
            <w:pPr>
              <w:rPr>
                <w:rFonts w:ascii="Calibri" w:eastAsia="Calibri" w:hAnsi="Calibri" w:cs="Calibri"/>
              </w:rPr>
            </w:pPr>
            <w:r>
              <w:rPr>
                <w:rFonts w:ascii="Calibri" w:eastAsia="Calibri" w:hAnsi="Calibri" w:cs="Calibri"/>
              </w:rPr>
              <w:t>$129,690.91</w:t>
            </w:r>
          </w:p>
        </w:tc>
        <w:tc>
          <w:tcPr>
            <w:tcW w:w="1710" w:type="dxa"/>
            <w:tcBorders>
              <w:top w:val="single" w:sz="4" w:space="0" w:color="000000"/>
              <w:left w:val="single" w:sz="4" w:space="0" w:color="000000"/>
              <w:bottom w:val="single" w:sz="4" w:space="0" w:color="000000"/>
              <w:right w:val="single" w:sz="4" w:space="0" w:color="000000"/>
            </w:tcBorders>
          </w:tcPr>
          <w:p w14:paraId="176B5ED9" w14:textId="77777777" w:rsidR="002E0677" w:rsidRDefault="000534EB">
            <w:pPr>
              <w:jc w:val="center"/>
              <w:rPr>
                <w:rFonts w:ascii="Calibri" w:eastAsia="Calibri" w:hAnsi="Calibri" w:cs="Calibri"/>
              </w:rPr>
            </w:pPr>
            <w:r>
              <w:rPr>
                <w:rFonts w:ascii="Calibri" w:eastAsia="Calibri" w:hAnsi="Calibri" w:cs="Calibri"/>
              </w:rPr>
              <w:t>$10,204,32</w:t>
            </w:r>
          </w:p>
        </w:tc>
        <w:tc>
          <w:tcPr>
            <w:tcW w:w="1620" w:type="dxa"/>
            <w:tcBorders>
              <w:top w:val="single" w:sz="4" w:space="0" w:color="000000"/>
              <w:left w:val="single" w:sz="4" w:space="0" w:color="000000"/>
              <w:bottom w:val="single" w:sz="4" w:space="0" w:color="000000"/>
              <w:right w:val="single" w:sz="4" w:space="0" w:color="000000"/>
            </w:tcBorders>
          </w:tcPr>
          <w:p w14:paraId="0D225AA4" w14:textId="77777777" w:rsidR="002E0677" w:rsidRDefault="000534EB">
            <w:pPr>
              <w:jc w:val="center"/>
              <w:rPr>
                <w:rFonts w:ascii="Calibri" w:eastAsia="Calibri" w:hAnsi="Calibri" w:cs="Calibri"/>
              </w:rPr>
            </w:pPr>
            <w:r>
              <w:rPr>
                <w:rFonts w:ascii="Calibri" w:eastAsia="Calibri" w:hAnsi="Calibri" w:cs="Calibri"/>
              </w:rPr>
              <w:t>$1,764.03</w:t>
            </w:r>
          </w:p>
        </w:tc>
        <w:tc>
          <w:tcPr>
            <w:tcW w:w="1530" w:type="dxa"/>
            <w:tcBorders>
              <w:top w:val="single" w:sz="4" w:space="0" w:color="000000"/>
              <w:left w:val="single" w:sz="4" w:space="0" w:color="000000"/>
              <w:bottom w:val="single" w:sz="4" w:space="0" w:color="000000"/>
              <w:right w:val="single" w:sz="4" w:space="0" w:color="000000"/>
            </w:tcBorders>
          </w:tcPr>
          <w:p w14:paraId="79FBF4B4" w14:textId="77777777" w:rsidR="002E0677" w:rsidRDefault="000534EB">
            <w:pPr>
              <w:jc w:val="center"/>
              <w:rPr>
                <w:rFonts w:ascii="Calibri" w:eastAsia="Calibri" w:hAnsi="Calibri" w:cs="Calibri"/>
              </w:rPr>
            </w:pPr>
            <w:r>
              <w:rPr>
                <w:rFonts w:ascii="Calibri" w:eastAsia="Calibri" w:hAnsi="Calibri" w:cs="Calibri"/>
              </w:rPr>
              <w:t>$141,659.26</w:t>
            </w:r>
          </w:p>
        </w:tc>
      </w:tr>
    </w:tbl>
    <w:p w14:paraId="3F087135" w14:textId="77777777" w:rsidR="002E0677" w:rsidRDefault="002E0677">
      <w:pPr>
        <w:jc w:val="both"/>
        <w:rPr>
          <w:rFonts w:ascii="Calibri" w:eastAsia="Calibri" w:hAnsi="Calibri" w:cs="Calibri"/>
          <w:sz w:val="18"/>
          <w:szCs w:val="18"/>
        </w:rPr>
      </w:pPr>
    </w:p>
    <w:p w14:paraId="41EBDD1D" w14:textId="77777777" w:rsidR="002E0677" w:rsidRDefault="000534EB">
      <w:pPr>
        <w:jc w:val="both"/>
        <w:rPr>
          <w:rFonts w:ascii="Calibri" w:eastAsia="Calibri" w:hAnsi="Calibri" w:cs="Calibri"/>
          <w:sz w:val="28"/>
          <w:szCs w:val="28"/>
        </w:rPr>
      </w:pPr>
      <w:r>
        <w:rPr>
          <w:rFonts w:ascii="Calibri" w:eastAsia="Calibri" w:hAnsi="Calibri" w:cs="Calibri"/>
          <w:b/>
          <w:bCs/>
          <w:sz w:val="28"/>
          <w:szCs w:val="28"/>
        </w:rPr>
        <w:t>FINANCIAL REPORTS</w:t>
      </w:r>
    </w:p>
    <w:p w14:paraId="108E79BB" w14:textId="77777777" w:rsidR="002E0677" w:rsidRDefault="002E0677">
      <w:pPr>
        <w:jc w:val="both"/>
        <w:rPr>
          <w:rFonts w:ascii="Calibri" w:eastAsia="Calibri" w:hAnsi="Calibri" w:cs="Calibri"/>
          <w:sz w:val="16"/>
          <w:szCs w:val="16"/>
        </w:rPr>
      </w:pPr>
    </w:p>
    <w:p w14:paraId="44E0A664" w14:textId="77777777" w:rsidR="002E0677" w:rsidRDefault="002E0677">
      <w:pPr>
        <w:jc w:val="both"/>
        <w:rPr>
          <w:rFonts w:ascii="Calibri" w:eastAsia="Calibri" w:hAnsi="Calibri" w:cs="Calibri"/>
          <w:sz w:val="18"/>
          <w:szCs w:val="18"/>
          <w:u w:val="single"/>
        </w:rPr>
      </w:pPr>
    </w:p>
    <w:p w14:paraId="795C31A7" w14:textId="77777777" w:rsidR="002E0677" w:rsidRDefault="000534EB">
      <w:pPr>
        <w:jc w:val="both"/>
        <w:rPr>
          <w:rFonts w:ascii="Calibri" w:eastAsia="Calibri" w:hAnsi="Calibri" w:cs="Calibri"/>
        </w:rPr>
      </w:pPr>
      <w:r>
        <w:rPr>
          <w:rFonts w:ascii="Calibri" w:eastAsia="Calibri" w:hAnsi="Calibri" w:cs="Calibri"/>
          <w:b/>
          <w:bCs/>
          <w:u w:val="single"/>
        </w:rPr>
        <w:t>TRANSACTION LIST BY VENDORS / BILLS PAID</w:t>
      </w:r>
      <w:r>
        <w:rPr>
          <w:rFonts w:ascii="Calibri" w:eastAsia="Calibri" w:hAnsi="Calibri" w:cs="Calibri"/>
        </w:rPr>
        <w:t xml:space="preserve">   </w:t>
      </w:r>
    </w:p>
    <w:p w14:paraId="60E9C003" w14:textId="77777777" w:rsidR="002E0677" w:rsidRDefault="000534EB">
      <w:pPr>
        <w:jc w:val="both"/>
        <w:rPr>
          <w:rFonts w:ascii="Calibri" w:eastAsia="Calibri" w:hAnsi="Calibri" w:cs="Calibri"/>
        </w:rPr>
      </w:pPr>
      <w:r>
        <w:rPr>
          <w:rFonts w:ascii="Calibri" w:eastAsia="Calibri" w:hAnsi="Calibri" w:cs="Calibri"/>
        </w:rPr>
        <w:t>Teresa and Shane reviewed the reports briefly, no remarkable transactions.</w:t>
      </w:r>
    </w:p>
    <w:p w14:paraId="0278261C" w14:textId="77777777" w:rsidR="002E0677" w:rsidRDefault="002E0677">
      <w:pPr>
        <w:jc w:val="both"/>
        <w:rPr>
          <w:rFonts w:ascii="Calibri" w:eastAsia="Calibri" w:hAnsi="Calibri" w:cs="Calibri"/>
        </w:rPr>
      </w:pPr>
    </w:p>
    <w:p w14:paraId="565AACAE" w14:textId="77777777" w:rsidR="002E0677" w:rsidRDefault="000534EB">
      <w:pPr>
        <w:jc w:val="both"/>
        <w:rPr>
          <w:rFonts w:ascii="Calibri" w:eastAsia="Calibri" w:hAnsi="Calibri" w:cs="Calibri"/>
        </w:rPr>
      </w:pPr>
      <w:r>
        <w:rPr>
          <w:rFonts w:ascii="Calibri" w:eastAsia="Calibri" w:hAnsi="Calibri" w:cs="Calibri"/>
        </w:rPr>
        <w:t>No objections regarding the January expenses of $104,480.09</w:t>
      </w:r>
    </w:p>
    <w:p w14:paraId="6F9F6501" w14:textId="77777777" w:rsidR="002E0677" w:rsidRDefault="002E0677">
      <w:pPr>
        <w:jc w:val="both"/>
        <w:rPr>
          <w:rFonts w:ascii="Calibri" w:eastAsia="Calibri" w:hAnsi="Calibri" w:cs="Calibri"/>
          <w:sz w:val="28"/>
          <w:szCs w:val="28"/>
        </w:rPr>
      </w:pPr>
    </w:p>
    <w:p w14:paraId="50F2C761" w14:textId="77777777" w:rsidR="002E0677" w:rsidRDefault="000534EB">
      <w:pPr>
        <w:jc w:val="both"/>
        <w:rPr>
          <w:rFonts w:ascii="Calibri" w:eastAsia="Calibri" w:hAnsi="Calibri" w:cs="Calibri"/>
        </w:rPr>
      </w:pPr>
      <w:r>
        <w:rPr>
          <w:rFonts w:ascii="Calibri" w:eastAsia="Calibri" w:hAnsi="Calibri" w:cs="Calibri"/>
        </w:rPr>
        <w:t>Josh Zulu moved to approve the bills paid in January: seconded by Jason Howard.</w:t>
      </w:r>
    </w:p>
    <w:p w14:paraId="0CD7C35C" w14:textId="77777777" w:rsidR="002E0677" w:rsidRDefault="000534EB">
      <w:pPr>
        <w:jc w:val="both"/>
        <w:rPr>
          <w:rFonts w:ascii="Calibri" w:eastAsia="Calibri" w:hAnsi="Calibri" w:cs="Calibri"/>
        </w:rPr>
      </w:pPr>
      <w:r>
        <w:rPr>
          <w:rFonts w:ascii="Calibri" w:eastAsia="Calibri" w:hAnsi="Calibri" w:cs="Calibri"/>
        </w:rPr>
        <w:t>Motion passed unanimously.</w:t>
      </w:r>
    </w:p>
    <w:p w14:paraId="4C6E6235" w14:textId="77777777" w:rsidR="002E0677" w:rsidRDefault="002E0677">
      <w:pPr>
        <w:jc w:val="both"/>
        <w:rPr>
          <w:rFonts w:ascii="Calibri" w:eastAsia="Calibri" w:hAnsi="Calibri" w:cs="Calibri"/>
        </w:rPr>
      </w:pPr>
    </w:p>
    <w:p w14:paraId="41BA7787" w14:textId="77777777" w:rsidR="002E0677" w:rsidRDefault="002E0677">
      <w:pPr>
        <w:rPr>
          <w:rFonts w:ascii="Calibri" w:eastAsia="Calibri" w:hAnsi="Calibri" w:cs="Calibri"/>
          <w:sz w:val="18"/>
          <w:szCs w:val="18"/>
        </w:rPr>
      </w:pPr>
      <w:bookmarkStart w:id="1" w:name="_imje6otibzfw" w:colFirst="0" w:colLast="0"/>
      <w:bookmarkEnd w:id="1"/>
    </w:p>
    <w:p w14:paraId="29883B94" w14:textId="77777777" w:rsidR="002E0677" w:rsidRDefault="000534EB">
      <w:pPr>
        <w:rPr>
          <w:rFonts w:ascii="Calibri" w:eastAsia="Calibri" w:hAnsi="Calibri" w:cs="Calibri"/>
          <w:u w:val="single"/>
        </w:rPr>
      </w:pPr>
      <w:r>
        <w:rPr>
          <w:rFonts w:ascii="Calibri" w:eastAsia="Calibri" w:hAnsi="Calibri" w:cs="Calibri"/>
          <w:b/>
          <w:bCs/>
          <w:u w:val="single"/>
        </w:rPr>
        <w:t>BALANCE SHEET / PROFIT &amp; LOSS / CASH FLOW</w:t>
      </w:r>
    </w:p>
    <w:p w14:paraId="6A6265D2" w14:textId="77777777" w:rsidR="002E0677" w:rsidRDefault="002E0677">
      <w:pPr>
        <w:jc w:val="both"/>
        <w:rPr>
          <w:rFonts w:ascii="Calibri" w:eastAsia="Calibri" w:hAnsi="Calibri" w:cs="Calibri"/>
          <w:sz w:val="18"/>
          <w:szCs w:val="18"/>
        </w:rPr>
      </w:pPr>
    </w:p>
    <w:p w14:paraId="5BE906F3" w14:textId="77777777" w:rsidR="002E0677" w:rsidRDefault="000534EB">
      <w:pPr>
        <w:jc w:val="both"/>
        <w:rPr>
          <w:rFonts w:ascii="Calibri" w:eastAsia="Calibri" w:hAnsi="Calibri" w:cs="Calibri"/>
          <w:color w:val="FF0000"/>
        </w:rPr>
      </w:pPr>
      <w:r>
        <w:rPr>
          <w:rFonts w:ascii="Calibri" w:eastAsia="Calibri" w:hAnsi="Calibri" w:cs="Calibri"/>
        </w:rPr>
        <w:t xml:space="preserve">The C/R for January was 1.45. </w:t>
      </w:r>
    </w:p>
    <w:p w14:paraId="15BC7411" w14:textId="77777777" w:rsidR="002E0677" w:rsidRDefault="002E0677">
      <w:pPr>
        <w:jc w:val="both"/>
        <w:rPr>
          <w:rFonts w:ascii="Calibri" w:eastAsia="Calibri" w:hAnsi="Calibri" w:cs="Calibri"/>
        </w:rPr>
      </w:pPr>
    </w:p>
    <w:p w14:paraId="79BD7734" w14:textId="77777777" w:rsidR="002E0677" w:rsidRDefault="000534EB">
      <w:pPr>
        <w:jc w:val="both"/>
        <w:rPr>
          <w:rFonts w:ascii="Calibri" w:eastAsia="Calibri" w:hAnsi="Calibri" w:cs="Calibri"/>
        </w:rPr>
      </w:pPr>
      <w:r>
        <w:rPr>
          <w:rFonts w:ascii="Calibri" w:eastAsia="Calibri" w:hAnsi="Calibri" w:cs="Calibri"/>
        </w:rPr>
        <w:t>Net Income for January was $39,317.09. Cash flow balance at the end of January was $799,488.76.</w:t>
      </w:r>
    </w:p>
    <w:p w14:paraId="74930D95" w14:textId="77777777" w:rsidR="002E0677" w:rsidRDefault="002E0677">
      <w:pPr>
        <w:jc w:val="both"/>
        <w:rPr>
          <w:rFonts w:ascii="Calibri" w:eastAsia="Calibri" w:hAnsi="Calibri" w:cs="Calibri"/>
          <w:sz w:val="18"/>
          <w:szCs w:val="18"/>
        </w:rPr>
      </w:pPr>
    </w:p>
    <w:p w14:paraId="487D0B88" w14:textId="77777777" w:rsidR="002E0677" w:rsidRDefault="000534EB">
      <w:pPr>
        <w:jc w:val="both"/>
        <w:rPr>
          <w:rFonts w:ascii="Calibri" w:eastAsia="Calibri" w:hAnsi="Calibri" w:cs="Calibri"/>
        </w:rPr>
      </w:pPr>
      <w:r>
        <w:rPr>
          <w:rFonts w:ascii="Calibri" w:eastAsia="Calibri" w:hAnsi="Calibri" w:cs="Calibri"/>
        </w:rPr>
        <w:t xml:space="preserve">Lori Hanson moved to approve financial reports as presented; seconded by John Bellisario.  </w:t>
      </w:r>
    </w:p>
    <w:p w14:paraId="00304ABC" w14:textId="77777777" w:rsidR="002E0677" w:rsidRDefault="000534EB">
      <w:pPr>
        <w:jc w:val="both"/>
        <w:rPr>
          <w:rFonts w:ascii="Calibri" w:eastAsia="Calibri" w:hAnsi="Calibri" w:cs="Calibri"/>
        </w:rPr>
      </w:pPr>
      <w:r>
        <w:rPr>
          <w:rFonts w:ascii="Calibri" w:eastAsia="Calibri" w:hAnsi="Calibri" w:cs="Calibri"/>
        </w:rPr>
        <w:t>Motion passed unanimously.</w:t>
      </w:r>
    </w:p>
    <w:p w14:paraId="57AFB81B" w14:textId="77777777" w:rsidR="002E0677" w:rsidRDefault="002E0677">
      <w:pPr>
        <w:jc w:val="both"/>
        <w:rPr>
          <w:rFonts w:ascii="Calibri" w:eastAsia="Calibri" w:hAnsi="Calibri" w:cs="Calibri"/>
          <w:sz w:val="18"/>
          <w:szCs w:val="18"/>
        </w:rPr>
      </w:pPr>
    </w:p>
    <w:p w14:paraId="0B36CB4A" w14:textId="77777777" w:rsidR="002E0677" w:rsidRDefault="000534EB">
      <w:pPr>
        <w:rPr>
          <w:rFonts w:ascii="Calibri" w:eastAsia="Calibri" w:hAnsi="Calibri" w:cs="Calibri"/>
          <w:sz w:val="28"/>
          <w:szCs w:val="28"/>
        </w:rPr>
      </w:pPr>
      <w:r>
        <w:rPr>
          <w:rFonts w:ascii="Calibri" w:eastAsia="Calibri" w:hAnsi="Calibri" w:cs="Calibri"/>
          <w:b/>
          <w:bCs/>
          <w:sz w:val="28"/>
          <w:szCs w:val="28"/>
        </w:rPr>
        <w:t>DISTRICT SUPERINTENDENT’S REPORTS</w:t>
      </w:r>
    </w:p>
    <w:p w14:paraId="502191D3" w14:textId="77777777" w:rsidR="002E0677" w:rsidRDefault="000534EB">
      <w:pPr>
        <w:rPr>
          <w:rFonts w:ascii="Calibri" w:eastAsia="Calibri" w:hAnsi="Calibri" w:cs="Calibri"/>
        </w:rPr>
      </w:pPr>
      <w:r>
        <w:rPr>
          <w:rFonts w:ascii="Calibri" w:eastAsia="Calibri" w:hAnsi="Calibri" w:cs="Calibri"/>
        </w:rPr>
        <w:t xml:space="preserve">Teresa Cushing shared the January usage numbers as provided by Greg Long in the table below. </w:t>
      </w:r>
    </w:p>
    <w:p w14:paraId="32E4317B" w14:textId="77777777" w:rsidR="002E0677" w:rsidRDefault="002E0677">
      <w:pPr>
        <w:rPr>
          <w:rFonts w:ascii="Calibri" w:eastAsia="Calibri" w:hAnsi="Calibri" w:cs="Calibri"/>
          <w:sz w:val="18"/>
          <w:szCs w:val="18"/>
        </w:rPr>
      </w:pPr>
    </w:p>
    <w:p w14:paraId="774B0FC0" w14:textId="77777777" w:rsidR="002E0677" w:rsidRDefault="000534EB">
      <w:pPr>
        <w:rPr>
          <w:rFonts w:ascii="Calibri" w:eastAsia="Calibri" w:hAnsi="Calibri" w:cs="Calibri"/>
          <w:u w:val="single"/>
        </w:rPr>
      </w:pPr>
      <w:r>
        <w:rPr>
          <w:rFonts w:ascii="Calibri" w:eastAsia="Calibri" w:hAnsi="Calibri" w:cs="Calibri"/>
          <w:b/>
          <w:bCs/>
          <w:u w:val="single"/>
        </w:rPr>
        <w:t xml:space="preserve">USAGE REPORT </w:t>
      </w:r>
    </w:p>
    <w:tbl>
      <w:tblPr>
        <w:tblStyle w:val="a0"/>
        <w:tblW w:w="8636"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166"/>
        <w:gridCol w:w="1620"/>
        <w:gridCol w:w="1710"/>
        <w:gridCol w:w="1980"/>
        <w:gridCol w:w="2160"/>
      </w:tblGrid>
      <w:tr w:rsidR="002E0677" w14:paraId="4BA60DCF" w14:textId="77777777">
        <w:tc>
          <w:tcPr>
            <w:tcW w:w="1166" w:type="dxa"/>
            <w:shd w:val="clear" w:color="auto" w:fill="F2F2F2"/>
            <w:vAlign w:val="center"/>
          </w:tcPr>
          <w:p w14:paraId="15A83150" w14:textId="77777777" w:rsidR="002E0677" w:rsidRDefault="000534EB">
            <w:pPr>
              <w:jc w:val="center"/>
              <w:rPr>
                <w:rFonts w:ascii="Calibri" w:eastAsia="Calibri" w:hAnsi="Calibri" w:cs="Calibri"/>
                <w:sz w:val="22"/>
                <w:szCs w:val="22"/>
              </w:rPr>
            </w:pPr>
            <w:r>
              <w:rPr>
                <w:rFonts w:ascii="Calibri" w:eastAsia="Calibri" w:hAnsi="Calibri" w:cs="Calibri"/>
                <w:b/>
                <w:bCs/>
                <w:sz w:val="22"/>
                <w:szCs w:val="22"/>
              </w:rPr>
              <w:t>MONTH</w:t>
            </w:r>
          </w:p>
        </w:tc>
        <w:tc>
          <w:tcPr>
            <w:tcW w:w="1620" w:type="dxa"/>
            <w:shd w:val="clear" w:color="auto" w:fill="F2F2F2"/>
            <w:vAlign w:val="center"/>
          </w:tcPr>
          <w:p w14:paraId="70788793" w14:textId="77777777" w:rsidR="002E0677" w:rsidRDefault="000534EB">
            <w:pPr>
              <w:jc w:val="center"/>
              <w:rPr>
                <w:rFonts w:ascii="Calibri" w:eastAsia="Calibri" w:hAnsi="Calibri" w:cs="Calibri"/>
                <w:sz w:val="22"/>
                <w:szCs w:val="22"/>
              </w:rPr>
            </w:pPr>
            <w:r>
              <w:rPr>
                <w:rFonts w:ascii="Calibri" w:eastAsia="Calibri" w:hAnsi="Calibri" w:cs="Calibri"/>
                <w:b/>
                <w:bCs/>
                <w:sz w:val="22"/>
                <w:szCs w:val="22"/>
              </w:rPr>
              <w:t># of GALLONS PUMPED</w:t>
            </w:r>
          </w:p>
        </w:tc>
        <w:tc>
          <w:tcPr>
            <w:tcW w:w="1710" w:type="dxa"/>
            <w:shd w:val="clear" w:color="auto" w:fill="F2F2F2"/>
            <w:vAlign w:val="center"/>
          </w:tcPr>
          <w:p w14:paraId="5AF61779" w14:textId="77777777" w:rsidR="002E0677" w:rsidRDefault="000534EB">
            <w:pPr>
              <w:jc w:val="center"/>
              <w:rPr>
                <w:rFonts w:ascii="Calibri" w:eastAsia="Calibri" w:hAnsi="Calibri" w:cs="Calibri"/>
                <w:sz w:val="22"/>
                <w:szCs w:val="22"/>
              </w:rPr>
            </w:pPr>
            <w:r>
              <w:rPr>
                <w:rFonts w:ascii="Calibri" w:eastAsia="Calibri" w:hAnsi="Calibri" w:cs="Calibri"/>
                <w:b/>
                <w:bCs/>
                <w:sz w:val="22"/>
                <w:szCs w:val="22"/>
              </w:rPr>
              <w:t>BACTERIAL TEST</w:t>
            </w:r>
          </w:p>
        </w:tc>
        <w:tc>
          <w:tcPr>
            <w:tcW w:w="1980" w:type="dxa"/>
            <w:shd w:val="clear" w:color="auto" w:fill="F2F2F2"/>
            <w:vAlign w:val="center"/>
          </w:tcPr>
          <w:p w14:paraId="2DEF6D93" w14:textId="77777777" w:rsidR="002E0677" w:rsidRDefault="000534EB">
            <w:pPr>
              <w:jc w:val="center"/>
              <w:rPr>
                <w:rFonts w:ascii="Calibri" w:eastAsia="Calibri" w:hAnsi="Calibri" w:cs="Calibri"/>
                <w:sz w:val="22"/>
                <w:szCs w:val="22"/>
              </w:rPr>
            </w:pPr>
            <w:r>
              <w:rPr>
                <w:rFonts w:ascii="Calibri" w:eastAsia="Calibri" w:hAnsi="Calibri" w:cs="Calibri"/>
                <w:b/>
                <w:bCs/>
                <w:sz w:val="22"/>
                <w:szCs w:val="22"/>
              </w:rPr>
              <w:t xml:space="preserve">FLUORIDE LEVEL </w:t>
            </w:r>
            <w:r>
              <w:rPr>
                <w:rFonts w:ascii="Calibri" w:eastAsia="Calibri" w:hAnsi="Calibri" w:cs="Calibri"/>
                <w:b/>
                <w:bCs/>
                <w:i/>
                <w:iCs/>
                <w:sz w:val="22"/>
                <w:szCs w:val="22"/>
              </w:rPr>
              <w:t>(Target 0.6-0.8)</w:t>
            </w:r>
          </w:p>
        </w:tc>
        <w:tc>
          <w:tcPr>
            <w:tcW w:w="2160" w:type="dxa"/>
            <w:shd w:val="clear" w:color="auto" w:fill="F2F2F2"/>
            <w:vAlign w:val="center"/>
          </w:tcPr>
          <w:p w14:paraId="554B7A77" w14:textId="77777777" w:rsidR="002E0677" w:rsidRDefault="000534EB">
            <w:pPr>
              <w:jc w:val="center"/>
              <w:rPr>
                <w:rFonts w:ascii="Calibri" w:eastAsia="Calibri" w:hAnsi="Calibri" w:cs="Calibri"/>
                <w:sz w:val="22"/>
                <w:szCs w:val="22"/>
              </w:rPr>
            </w:pPr>
            <w:r>
              <w:rPr>
                <w:rFonts w:ascii="Calibri" w:eastAsia="Calibri" w:hAnsi="Calibri" w:cs="Calibri"/>
                <w:b/>
                <w:bCs/>
                <w:sz w:val="22"/>
                <w:szCs w:val="22"/>
              </w:rPr>
              <w:t>HARDNESS GRAINS per GALLON</w:t>
            </w:r>
          </w:p>
        </w:tc>
      </w:tr>
      <w:tr w:rsidR="002E0677" w14:paraId="120C3D36" w14:textId="77777777">
        <w:tc>
          <w:tcPr>
            <w:tcW w:w="1166" w:type="dxa"/>
          </w:tcPr>
          <w:p w14:paraId="3C6C8B3A" w14:textId="77777777" w:rsidR="002E0677" w:rsidRDefault="000534EB">
            <w:pPr>
              <w:jc w:val="center"/>
              <w:rPr>
                <w:rFonts w:ascii="Calibri" w:eastAsia="Calibri" w:hAnsi="Calibri" w:cs="Calibri"/>
                <w:sz w:val="22"/>
                <w:szCs w:val="22"/>
              </w:rPr>
            </w:pPr>
            <w:r>
              <w:rPr>
                <w:rFonts w:ascii="Calibri" w:eastAsia="Calibri" w:hAnsi="Calibri" w:cs="Calibri"/>
                <w:sz w:val="22"/>
                <w:szCs w:val="22"/>
              </w:rPr>
              <w:t>November</w:t>
            </w:r>
          </w:p>
        </w:tc>
        <w:tc>
          <w:tcPr>
            <w:tcW w:w="1620" w:type="dxa"/>
          </w:tcPr>
          <w:p w14:paraId="2B25FF6C" w14:textId="77777777" w:rsidR="002E0677" w:rsidRDefault="000534EB">
            <w:pPr>
              <w:jc w:val="center"/>
              <w:rPr>
                <w:rFonts w:ascii="Calibri" w:eastAsia="Calibri" w:hAnsi="Calibri" w:cs="Calibri"/>
                <w:sz w:val="22"/>
                <w:szCs w:val="22"/>
              </w:rPr>
            </w:pPr>
            <w:r>
              <w:rPr>
                <w:rFonts w:ascii="Calibri" w:eastAsia="Calibri" w:hAnsi="Calibri" w:cs="Calibri"/>
                <w:sz w:val="22"/>
                <w:szCs w:val="22"/>
              </w:rPr>
              <w:t>10,043,000</w:t>
            </w:r>
          </w:p>
        </w:tc>
        <w:tc>
          <w:tcPr>
            <w:tcW w:w="1710" w:type="dxa"/>
          </w:tcPr>
          <w:p w14:paraId="6BC4936B" w14:textId="77777777" w:rsidR="002E0677" w:rsidRDefault="000534EB">
            <w:pPr>
              <w:jc w:val="center"/>
              <w:rPr>
                <w:rFonts w:ascii="Calibri" w:eastAsia="Calibri" w:hAnsi="Calibri" w:cs="Calibri"/>
                <w:sz w:val="22"/>
                <w:szCs w:val="22"/>
              </w:rPr>
            </w:pPr>
            <w:r>
              <w:rPr>
                <w:rFonts w:ascii="Calibri" w:eastAsia="Calibri" w:hAnsi="Calibri" w:cs="Calibri"/>
                <w:sz w:val="22"/>
                <w:szCs w:val="22"/>
              </w:rPr>
              <w:t>OK</w:t>
            </w:r>
          </w:p>
        </w:tc>
        <w:tc>
          <w:tcPr>
            <w:tcW w:w="1980" w:type="dxa"/>
          </w:tcPr>
          <w:p w14:paraId="6F58711F" w14:textId="77777777" w:rsidR="002E0677" w:rsidRDefault="000534EB">
            <w:pPr>
              <w:jc w:val="center"/>
              <w:rPr>
                <w:rFonts w:ascii="Calibri" w:eastAsia="Calibri" w:hAnsi="Calibri" w:cs="Calibri"/>
                <w:sz w:val="22"/>
                <w:szCs w:val="22"/>
              </w:rPr>
            </w:pPr>
            <w:r>
              <w:rPr>
                <w:rFonts w:ascii="Calibri" w:eastAsia="Calibri" w:hAnsi="Calibri" w:cs="Calibri"/>
                <w:sz w:val="22"/>
                <w:szCs w:val="22"/>
              </w:rPr>
              <w:t>.703</w:t>
            </w:r>
          </w:p>
        </w:tc>
        <w:tc>
          <w:tcPr>
            <w:tcW w:w="2160" w:type="dxa"/>
          </w:tcPr>
          <w:p w14:paraId="2EF898D7" w14:textId="77777777" w:rsidR="002E0677" w:rsidRDefault="000534EB">
            <w:pPr>
              <w:jc w:val="center"/>
              <w:rPr>
                <w:rFonts w:ascii="Calibri" w:eastAsia="Calibri" w:hAnsi="Calibri" w:cs="Calibri"/>
                <w:sz w:val="22"/>
                <w:szCs w:val="22"/>
              </w:rPr>
            </w:pPr>
            <w:r>
              <w:rPr>
                <w:rFonts w:ascii="Calibri" w:eastAsia="Calibri" w:hAnsi="Calibri" w:cs="Calibri"/>
                <w:sz w:val="22"/>
                <w:szCs w:val="22"/>
              </w:rPr>
              <w:t>3.6</w:t>
            </w:r>
          </w:p>
        </w:tc>
      </w:tr>
      <w:tr w:rsidR="002E0677" w14:paraId="755996D2" w14:textId="77777777">
        <w:tc>
          <w:tcPr>
            <w:tcW w:w="1166" w:type="dxa"/>
          </w:tcPr>
          <w:p w14:paraId="7A94F091" w14:textId="77777777" w:rsidR="002E0677" w:rsidRDefault="000534EB">
            <w:pPr>
              <w:jc w:val="center"/>
              <w:rPr>
                <w:rFonts w:ascii="Calibri" w:eastAsia="Calibri" w:hAnsi="Calibri" w:cs="Calibri"/>
                <w:sz w:val="22"/>
                <w:szCs w:val="22"/>
              </w:rPr>
            </w:pPr>
            <w:r>
              <w:rPr>
                <w:rFonts w:ascii="Calibri" w:eastAsia="Calibri" w:hAnsi="Calibri" w:cs="Calibri"/>
                <w:sz w:val="22"/>
                <w:szCs w:val="22"/>
              </w:rPr>
              <w:t>December</w:t>
            </w:r>
          </w:p>
        </w:tc>
        <w:tc>
          <w:tcPr>
            <w:tcW w:w="1620" w:type="dxa"/>
          </w:tcPr>
          <w:p w14:paraId="3EDDF478" w14:textId="77777777" w:rsidR="002E0677" w:rsidRDefault="000534EB">
            <w:pPr>
              <w:jc w:val="center"/>
              <w:rPr>
                <w:rFonts w:ascii="Calibri" w:eastAsia="Calibri" w:hAnsi="Calibri" w:cs="Calibri"/>
                <w:sz w:val="22"/>
                <w:szCs w:val="22"/>
              </w:rPr>
            </w:pPr>
            <w:r>
              <w:rPr>
                <w:rFonts w:ascii="Calibri" w:eastAsia="Calibri" w:hAnsi="Calibri" w:cs="Calibri"/>
                <w:sz w:val="22"/>
                <w:szCs w:val="22"/>
              </w:rPr>
              <w:t>10,049,000</w:t>
            </w:r>
          </w:p>
        </w:tc>
        <w:tc>
          <w:tcPr>
            <w:tcW w:w="1710" w:type="dxa"/>
          </w:tcPr>
          <w:p w14:paraId="63F87AEE" w14:textId="77777777" w:rsidR="002E0677" w:rsidRDefault="000534EB">
            <w:pPr>
              <w:jc w:val="center"/>
              <w:rPr>
                <w:rFonts w:ascii="Calibri" w:eastAsia="Calibri" w:hAnsi="Calibri" w:cs="Calibri"/>
                <w:sz w:val="22"/>
                <w:szCs w:val="22"/>
              </w:rPr>
            </w:pPr>
            <w:r>
              <w:rPr>
                <w:rFonts w:ascii="Calibri" w:eastAsia="Calibri" w:hAnsi="Calibri" w:cs="Calibri"/>
                <w:sz w:val="22"/>
                <w:szCs w:val="22"/>
              </w:rPr>
              <w:t>OK</w:t>
            </w:r>
          </w:p>
        </w:tc>
        <w:tc>
          <w:tcPr>
            <w:tcW w:w="1980" w:type="dxa"/>
          </w:tcPr>
          <w:p w14:paraId="4E90E669" w14:textId="77777777" w:rsidR="002E0677" w:rsidRDefault="000534EB">
            <w:pPr>
              <w:jc w:val="center"/>
              <w:rPr>
                <w:rFonts w:ascii="Calibri" w:eastAsia="Calibri" w:hAnsi="Calibri" w:cs="Calibri"/>
                <w:sz w:val="22"/>
                <w:szCs w:val="22"/>
              </w:rPr>
            </w:pPr>
            <w:r>
              <w:rPr>
                <w:rFonts w:ascii="Calibri" w:eastAsia="Calibri" w:hAnsi="Calibri" w:cs="Calibri"/>
                <w:sz w:val="22"/>
                <w:szCs w:val="22"/>
              </w:rPr>
              <w:t>.717</w:t>
            </w:r>
          </w:p>
        </w:tc>
        <w:tc>
          <w:tcPr>
            <w:tcW w:w="2160" w:type="dxa"/>
          </w:tcPr>
          <w:p w14:paraId="27E41DD7" w14:textId="77777777" w:rsidR="002E0677" w:rsidRDefault="000534EB">
            <w:pPr>
              <w:jc w:val="center"/>
              <w:rPr>
                <w:rFonts w:ascii="Calibri" w:eastAsia="Calibri" w:hAnsi="Calibri" w:cs="Calibri"/>
                <w:sz w:val="22"/>
                <w:szCs w:val="22"/>
              </w:rPr>
            </w:pPr>
            <w:r>
              <w:rPr>
                <w:rFonts w:ascii="Calibri" w:eastAsia="Calibri" w:hAnsi="Calibri" w:cs="Calibri"/>
                <w:sz w:val="22"/>
                <w:szCs w:val="22"/>
              </w:rPr>
              <w:t>3.7</w:t>
            </w:r>
          </w:p>
        </w:tc>
      </w:tr>
      <w:tr w:rsidR="002E0677" w14:paraId="5C60389F" w14:textId="77777777">
        <w:tc>
          <w:tcPr>
            <w:tcW w:w="1166" w:type="dxa"/>
          </w:tcPr>
          <w:p w14:paraId="08FBEEB4" w14:textId="77777777" w:rsidR="002E0677" w:rsidRDefault="000534EB">
            <w:pPr>
              <w:jc w:val="center"/>
              <w:rPr>
                <w:rFonts w:ascii="Calibri" w:eastAsia="Calibri" w:hAnsi="Calibri" w:cs="Calibri"/>
                <w:sz w:val="22"/>
                <w:szCs w:val="22"/>
              </w:rPr>
            </w:pPr>
            <w:r>
              <w:rPr>
                <w:rFonts w:ascii="Calibri" w:eastAsia="Calibri" w:hAnsi="Calibri" w:cs="Calibri"/>
                <w:sz w:val="22"/>
                <w:szCs w:val="22"/>
              </w:rPr>
              <w:t>January</w:t>
            </w:r>
          </w:p>
        </w:tc>
        <w:tc>
          <w:tcPr>
            <w:tcW w:w="1620" w:type="dxa"/>
          </w:tcPr>
          <w:p w14:paraId="44011EF8" w14:textId="77777777" w:rsidR="002E0677" w:rsidRDefault="000534EB">
            <w:pPr>
              <w:jc w:val="center"/>
              <w:rPr>
                <w:rFonts w:ascii="Calibri" w:eastAsia="Calibri" w:hAnsi="Calibri" w:cs="Calibri"/>
                <w:sz w:val="22"/>
                <w:szCs w:val="22"/>
              </w:rPr>
            </w:pPr>
            <w:r>
              <w:rPr>
                <w:rFonts w:ascii="Calibri" w:eastAsia="Calibri" w:hAnsi="Calibri" w:cs="Calibri"/>
                <w:sz w:val="22"/>
                <w:szCs w:val="22"/>
              </w:rPr>
              <w:t>10,115,000</w:t>
            </w:r>
          </w:p>
        </w:tc>
        <w:tc>
          <w:tcPr>
            <w:tcW w:w="1710" w:type="dxa"/>
          </w:tcPr>
          <w:p w14:paraId="7A0DF70B" w14:textId="77777777" w:rsidR="002E0677" w:rsidRDefault="000534EB">
            <w:pPr>
              <w:jc w:val="center"/>
              <w:rPr>
                <w:rFonts w:ascii="Calibri" w:eastAsia="Calibri" w:hAnsi="Calibri" w:cs="Calibri"/>
                <w:sz w:val="22"/>
                <w:szCs w:val="22"/>
              </w:rPr>
            </w:pPr>
            <w:r>
              <w:rPr>
                <w:rFonts w:ascii="Calibri" w:eastAsia="Calibri" w:hAnsi="Calibri" w:cs="Calibri"/>
                <w:sz w:val="22"/>
                <w:szCs w:val="22"/>
              </w:rPr>
              <w:t>OK</w:t>
            </w:r>
          </w:p>
        </w:tc>
        <w:tc>
          <w:tcPr>
            <w:tcW w:w="1980" w:type="dxa"/>
          </w:tcPr>
          <w:p w14:paraId="04CB50DE" w14:textId="77777777" w:rsidR="002E0677" w:rsidRDefault="000534EB">
            <w:pPr>
              <w:jc w:val="center"/>
              <w:rPr>
                <w:rFonts w:ascii="Calibri" w:eastAsia="Calibri" w:hAnsi="Calibri" w:cs="Calibri"/>
                <w:sz w:val="22"/>
                <w:szCs w:val="22"/>
              </w:rPr>
            </w:pPr>
            <w:r>
              <w:rPr>
                <w:rFonts w:ascii="Calibri" w:eastAsia="Calibri" w:hAnsi="Calibri" w:cs="Calibri"/>
                <w:sz w:val="22"/>
                <w:szCs w:val="22"/>
              </w:rPr>
              <w:t>.720</w:t>
            </w:r>
          </w:p>
        </w:tc>
        <w:tc>
          <w:tcPr>
            <w:tcW w:w="2160" w:type="dxa"/>
          </w:tcPr>
          <w:p w14:paraId="06EA0F79" w14:textId="77777777" w:rsidR="002E0677" w:rsidRDefault="000534EB">
            <w:pPr>
              <w:jc w:val="center"/>
              <w:rPr>
                <w:rFonts w:ascii="Calibri" w:eastAsia="Calibri" w:hAnsi="Calibri" w:cs="Calibri"/>
                <w:sz w:val="22"/>
                <w:szCs w:val="22"/>
              </w:rPr>
            </w:pPr>
            <w:r>
              <w:rPr>
                <w:rFonts w:ascii="Calibri" w:eastAsia="Calibri" w:hAnsi="Calibri" w:cs="Calibri"/>
                <w:sz w:val="22"/>
                <w:szCs w:val="22"/>
              </w:rPr>
              <w:t>3.5</w:t>
            </w:r>
          </w:p>
        </w:tc>
      </w:tr>
    </w:tbl>
    <w:p w14:paraId="72691748" w14:textId="77777777" w:rsidR="002E0677" w:rsidRDefault="002E0677">
      <w:pPr>
        <w:jc w:val="both"/>
        <w:rPr>
          <w:rFonts w:ascii="Calibri" w:eastAsia="Calibri" w:hAnsi="Calibri" w:cs="Calibri"/>
        </w:rPr>
      </w:pPr>
    </w:p>
    <w:p w14:paraId="44AF1819" w14:textId="77777777" w:rsidR="002E0677" w:rsidRDefault="000534EB">
      <w:pPr>
        <w:jc w:val="both"/>
        <w:rPr>
          <w:rFonts w:ascii="Calibri" w:eastAsia="Calibri" w:hAnsi="Calibri" w:cs="Calibri"/>
          <w:sz w:val="28"/>
          <w:szCs w:val="28"/>
        </w:rPr>
      </w:pPr>
      <w:r>
        <w:rPr>
          <w:rFonts w:ascii="Calibri" w:eastAsia="Calibri" w:hAnsi="Calibri" w:cs="Calibri"/>
          <w:b/>
          <w:bCs/>
          <w:sz w:val="28"/>
          <w:szCs w:val="28"/>
        </w:rPr>
        <w:t>SOLAR ARRAY STATUS</w:t>
      </w:r>
    </w:p>
    <w:p w14:paraId="0C3C4323" w14:textId="77777777" w:rsidR="002E0677" w:rsidRDefault="002E0677">
      <w:pPr>
        <w:jc w:val="both"/>
        <w:rPr>
          <w:rFonts w:ascii="Calibri" w:eastAsia="Calibri" w:hAnsi="Calibri" w:cs="Calibri"/>
          <w:sz w:val="18"/>
          <w:szCs w:val="18"/>
        </w:rPr>
      </w:pPr>
    </w:p>
    <w:p w14:paraId="7EE85733" w14:textId="77777777" w:rsidR="002E0677" w:rsidRDefault="000534EB">
      <w:pPr>
        <w:jc w:val="both"/>
        <w:rPr>
          <w:rFonts w:ascii="Calibri" w:eastAsia="Calibri" w:hAnsi="Calibri" w:cs="Calibri"/>
        </w:rPr>
      </w:pPr>
      <w:r>
        <w:rPr>
          <w:rFonts w:ascii="Calibri" w:eastAsia="Calibri" w:hAnsi="Calibri" w:cs="Calibri"/>
        </w:rPr>
        <w:t>No update.</w:t>
      </w:r>
    </w:p>
    <w:p w14:paraId="3266364A" w14:textId="77777777" w:rsidR="002E0677" w:rsidRDefault="002E0677">
      <w:pPr>
        <w:jc w:val="both"/>
        <w:rPr>
          <w:rFonts w:ascii="Calibri" w:eastAsia="Calibri" w:hAnsi="Calibri" w:cs="Calibri"/>
        </w:rPr>
      </w:pPr>
    </w:p>
    <w:p w14:paraId="163D8AFA" w14:textId="77777777" w:rsidR="002E0677" w:rsidRDefault="000534EB">
      <w:pPr>
        <w:jc w:val="both"/>
        <w:rPr>
          <w:rFonts w:ascii="Calibri" w:eastAsia="Calibri" w:hAnsi="Calibri" w:cs="Calibri"/>
          <w:sz w:val="28"/>
          <w:szCs w:val="28"/>
        </w:rPr>
      </w:pPr>
      <w:r>
        <w:rPr>
          <w:rFonts w:ascii="Calibri" w:eastAsia="Calibri" w:hAnsi="Calibri" w:cs="Calibri"/>
          <w:b/>
          <w:bCs/>
          <w:sz w:val="28"/>
          <w:szCs w:val="28"/>
        </w:rPr>
        <w:t>PLANT OPERATIONS</w:t>
      </w:r>
    </w:p>
    <w:p w14:paraId="52096758" w14:textId="77777777" w:rsidR="002E0677" w:rsidRDefault="002E0677">
      <w:pPr>
        <w:jc w:val="both"/>
        <w:rPr>
          <w:rFonts w:ascii="Calibri" w:eastAsia="Calibri" w:hAnsi="Calibri" w:cs="Calibri"/>
        </w:rPr>
      </w:pPr>
    </w:p>
    <w:p w14:paraId="4DCE8298" w14:textId="77777777" w:rsidR="002E0677" w:rsidRDefault="000534EB">
      <w:pPr>
        <w:jc w:val="both"/>
        <w:rPr>
          <w:rFonts w:ascii="Calibri" w:eastAsia="Calibri" w:hAnsi="Calibri" w:cs="Calibri"/>
        </w:rPr>
      </w:pPr>
      <w:r>
        <w:rPr>
          <w:rFonts w:ascii="Calibri" w:eastAsia="Calibri" w:hAnsi="Calibri" w:cs="Calibri"/>
        </w:rPr>
        <w:t xml:space="preserve"> A leak at 801 Bayside Drive was repaired with no boil order necessary.</w:t>
      </w:r>
    </w:p>
    <w:p w14:paraId="0674E314" w14:textId="77777777" w:rsidR="002E0677" w:rsidRDefault="002E0677">
      <w:pPr>
        <w:jc w:val="both"/>
        <w:rPr>
          <w:rFonts w:ascii="Calibri" w:eastAsia="Calibri" w:hAnsi="Calibri" w:cs="Calibri"/>
        </w:rPr>
      </w:pPr>
    </w:p>
    <w:p w14:paraId="4D383248" w14:textId="77777777" w:rsidR="002E0677" w:rsidRDefault="002E0677">
      <w:pPr>
        <w:jc w:val="both"/>
        <w:rPr>
          <w:rFonts w:ascii="Calibri" w:eastAsia="Calibri" w:hAnsi="Calibri" w:cs="Calibri"/>
          <w:sz w:val="18"/>
          <w:szCs w:val="18"/>
        </w:rPr>
      </w:pPr>
    </w:p>
    <w:p w14:paraId="7FEDE0F3" w14:textId="77777777" w:rsidR="002E0677" w:rsidRDefault="000534EB">
      <w:pPr>
        <w:jc w:val="both"/>
        <w:rPr>
          <w:rFonts w:ascii="Calibri" w:eastAsia="Calibri" w:hAnsi="Calibri" w:cs="Calibri"/>
          <w:sz w:val="28"/>
          <w:szCs w:val="28"/>
        </w:rPr>
      </w:pPr>
      <w:r>
        <w:rPr>
          <w:rFonts w:ascii="Calibri" w:eastAsia="Calibri" w:hAnsi="Calibri" w:cs="Calibri"/>
          <w:b/>
          <w:bCs/>
          <w:sz w:val="28"/>
          <w:szCs w:val="28"/>
        </w:rPr>
        <w:t>OLD BUSINESS</w:t>
      </w:r>
    </w:p>
    <w:p w14:paraId="63DBC096" w14:textId="77777777" w:rsidR="002E0677" w:rsidRDefault="002E0677">
      <w:pPr>
        <w:jc w:val="both"/>
        <w:rPr>
          <w:rFonts w:ascii="Calibri" w:eastAsia="Calibri" w:hAnsi="Calibri" w:cs="Calibri"/>
          <w:sz w:val="28"/>
          <w:szCs w:val="28"/>
        </w:rPr>
      </w:pPr>
    </w:p>
    <w:p w14:paraId="00783381" w14:textId="77777777" w:rsidR="002E0677" w:rsidRDefault="000534EB">
      <w:pPr>
        <w:jc w:val="both"/>
        <w:rPr>
          <w:rFonts w:ascii="Calibri" w:eastAsia="Calibri" w:hAnsi="Calibri" w:cs="Calibri"/>
        </w:rPr>
      </w:pPr>
      <w:r>
        <w:rPr>
          <w:rFonts w:ascii="Calibri" w:eastAsia="Calibri" w:hAnsi="Calibri" w:cs="Calibri"/>
          <w:u w:val="single"/>
        </w:rPr>
        <w:t>Office Computers:</w:t>
      </w:r>
      <w:r>
        <w:rPr>
          <w:rFonts w:ascii="Calibri" w:eastAsia="Calibri" w:hAnsi="Calibri" w:cs="Calibri"/>
        </w:rPr>
        <w:t xml:space="preserve"> Angie Keil via teleconference provided the information about computers. A penetration test was performed on the office computers. Target areas noted is passwords need to be stronger. </w:t>
      </w:r>
    </w:p>
    <w:p w14:paraId="1E5C9CC1" w14:textId="77777777" w:rsidR="002E0677" w:rsidRDefault="000534EB">
      <w:pPr>
        <w:jc w:val="both"/>
        <w:rPr>
          <w:rFonts w:ascii="Calibri" w:eastAsia="Calibri" w:hAnsi="Calibri" w:cs="Calibri"/>
        </w:rPr>
      </w:pPr>
      <w:r>
        <w:rPr>
          <w:rFonts w:ascii="Calibri" w:eastAsia="Calibri" w:hAnsi="Calibri" w:cs="Calibri"/>
        </w:rPr>
        <w:t xml:space="preserve">We are waiting on Heart Technologies’ updated quote for IT services. </w:t>
      </w:r>
    </w:p>
    <w:p w14:paraId="61F65721" w14:textId="77777777" w:rsidR="002E0677" w:rsidRDefault="002E0677">
      <w:pPr>
        <w:jc w:val="both"/>
        <w:rPr>
          <w:rFonts w:ascii="Calibri" w:eastAsia="Calibri" w:hAnsi="Calibri" w:cs="Calibri"/>
          <w:sz w:val="28"/>
          <w:szCs w:val="28"/>
        </w:rPr>
      </w:pPr>
    </w:p>
    <w:p w14:paraId="4279691D" w14:textId="77777777" w:rsidR="002E0677" w:rsidRDefault="002E0677">
      <w:pPr>
        <w:jc w:val="both"/>
        <w:rPr>
          <w:rFonts w:ascii="Calibri" w:eastAsia="Calibri" w:hAnsi="Calibri" w:cs="Calibri"/>
          <w:sz w:val="28"/>
          <w:szCs w:val="28"/>
        </w:rPr>
      </w:pPr>
    </w:p>
    <w:p w14:paraId="46C250B5" w14:textId="77777777" w:rsidR="002E0677" w:rsidRDefault="002E0677">
      <w:pPr>
        <w:jc w:val="both"/>
        <w:rPr>
          <w:rFonts w:ascii="Calibri" w:eastAsia="Calibri" w:hAnsi="Calibri" w:cs="Calibri"/>
          <w:sz w:val="28"/>
          <w:szCs w:val="28"/>
        </w:rPr>
      </w:pPr>
    </w:p>
    <w:p w14:paraId="279EFB0F" w14:textId="77777777" w:rsidR="002E0677" w:rsidRDefault="000534EB">
      <w:pPr>
        <w:jc w:val="both"/>
        <w:rPr>
          <w:rFonts w:ascii="Calibri" w:eastAsia="Calibri" w:hAnsi="Calibri" w:cs="Calibri"/>
          <w:sz w:val="28"/>
          <w:szCs w:val="28"/>
        </w:rPr>
      </w:pPr>
      <w:r>
        <w:rPr>
          <w:rFonts w:ascii="Calibri" w:eastAsia="Calibri" w:hAnsi="Calibri" w:cs="Calibri"/>
          <w:b/>
          <w:bCs/>
          <w:sz w:val="28"/>
          <w:szCs w:val="28"/>
        </w:rPr>
        <w:t>NEW BUSINESS</w:t>
      </w:r>
    </w:p>
    <w:p w14:paraId="191236FC" w14:textId="77777777" w:rsidR="002E0677" w:rsidRDefault="002E0677">
      <w:pPr>
        <w:jc w:val="both"/>
        <w:rPr>
          <w:rFonts w:ascii="Calibri" w:eastAsia="Calibri" w:hAnsi="Calibri" w:cs="Calibri"/>
          <w:sz w:val="18"/>
          <w:szCs w:val="18"/>
        </w:rPr>
      </w:pPr>
    </w:p>
    <w:p w14:paraId="6AD40E6D" w14:textId="77777777" w:rsidR="002E0677" w:rsidRDefault="000534EB">
      <w:pPr>
        <w:jc w:val="both"/>
        <w:rPr>
          <w:rFonts w:ascii="Calibri" w:eastAsia="Calibri" w:hAnsi="Calibri" w:cs="Calibri"/>
        </w:rPr>
      </w:pPr>
      <w:r>
        <w:rPr>
          <w:rFonts w:ascii="Calibri" w:eastAsia="Calibri" w:hAnsi="Calibri" w:cs="Calibri"/>
        </w:rPr>
        <w:t xml:space="preserve">Angie Keil provided an update on the status of the customer new billing system project.  CUSI provided an updated contract. The one time up front cost to implement the system will be $13,750, and the monthly system cost is $1,257.00 which includes a QuickBooks subscription. Once the contract is signed, it will take 30-60 days to get on the implementation schedule and then take 6-9 months to complete the full implementation. The system has a one year back up of </w:t>
      </w:r>
      <w:proofErr w:type="gramStart"/>
      <w:r>
        <w:rPr>
          <w:rFonts w:ascii="Calibri" w:eastAsia="Calibri" w:hAnsi="Calibri" w:cs="Calibri"/>
        </w:rPr>
        <w:t>customers</w:t>
      </w:r>
      <w:proofErr w:type="gramEnd"/>
      <w:r>
        <w:rPr>
          <w:rFonts w:ascii="Calibri" w:eastAsia="Calibri" w:hAnsi="Calibri" w:cs="Calibri"/>
        </w:rPr>
        <w:t xml:space="preserve"> information that </w:t>
      </w:r>
      <w:proofErr w:type="gramStart"/>
      <w:r>
        <w:rPr>
          <w:rFonts w:ascii="Calibri" w:eastAsia="Calibri" w:hAnsi="Calibri" w:cs="Calibri"/>
        </w:rPr>
        <w:t>are</w:t>
      </w:r>
      <w:proofErr w:type="gramEnd"/>
      <w:r>
        <w:rPr>
          <w:rFonts w:ascii="Calibri" w:eastAsia="Calibri" w:hAnsi="Calibri" w:cs="Calibri"/>
        </w:rPr>
        <w:t xml:space="preserve"> currently in the system. This quote provides billing to 2500 locations to provide room for future expansion. The contract includes two days of remote training. Additional charges will incur if in person training is required. Angie stated this system is more customer friendly with ACH online more secure, texts to notify of shut off notices, boil orders, etc. Customers can choose their method of billing: either e billing or paper statement. The new system will no longer be able to </w:t>
      </w:r>
      <w:proofErr w:type="gramStart"/>
      <w:r>
        <w:rPr>
          <w:rFonts w:ascii="Calibri" w:eastAsia="Calibri" w:hAnsi="Calibri" w:cs="Calibri"/>
        </w:rPr>
        <w:t>use  pre</w:t>
      </w:r>
      <w:proofErr w:type="gramEnd"/>
      <w:r>
        <w:rPr>
          <w:rFonts w:ascii="Calibri" w:eastAsia="Calibri" w:hAnsi="Calibri" w:cs="Calibri"/>
        </w:rPr>
        <w:t xml:space="preserve">-printed billing statements.  Since blank paper would be utilized for billing, the office will incur additional printing costs. The current price to mail a bill is $.60. A cost analysis of incentive savings for email billing was put forth. </w:t>
      </w:r>
    </w:p>
    <w:p w14:paraId="643A643B" w14:textId="77777777" w:rsidR="002E0677" w:rsidRDefault="002E0677">
      <w:pPr>
        <w:jc w:val="both"/>
        <w:rPr>
          <w:rFonts w:ascii="Calibri" w:eastAsia="Calibri" w:hAnsi="Calibri" w:cs="Calibri"/>
          <w:sz w:val="28"/>
          <w:szCs w:val="28"/>
        </w:rPr>
      </w:pPr>
    </w:p>
    <w:p w14:paraId="2F24165C" w14:textId="77777777" w:rsidR="002E0677" w:rsidRDefault="000534EB">
      <w:pPr>
        <w:jc w:val="both"/>
        <w:rPr>
          <w:rFonts w:ascii="Calibri" w:eastAsia="Calibri" w:hAnsi="Calibri" w:cs="Calibri"/>
          <w:sz w:val="28"/>
          <w:szCs w:val="28"/>
        </w:rPr>
      </w:pPr>
      <w:r>
        <w:rPr>
          <w:rFonts w:ascii="Calibri" w:eastAsia="Calibri" w:hAnsi="Calibri" w:cs="Calibri"/>
          <w:b/>
          <w:bCs/>
          <w:sz w:val="28"/>
          <w:szCs w:val="28"/>
        </w:rPr>
        <w:t>BOARD MEMBER ITEMS</w:t>
      </w:r>
    </w:p>
    <w:p w14:paraId="167A829E" w14:textId="77777777" w:rsidR="002E0677" w:rsidRDefault="002E0677">
      <w:pPr>
        <w:jc w:val="both"/>
        <w:rPr>
          <w:rFonts w:ascii="Calibri" w:eastAsia="Calibri" w:hAnsi="Calibri" w:cs="Calibri"/>
          <w:sz w:val="28"/>
          <w:szCs w:val="28"/>
        </w:rPr>
      </w:pPr>
    </w:p>
    <w:p w14:paraId="74F1ADE7" w14:textId="77777777" w:rsidR="002E0677" w:rsidRDefault="000534EB">
      <w:pPr>
        <w:jc w:val="both"/>
        <w:rPr>
          <w:rFonts w:ascii="Calibri" w:eastAsia="Calibri" w:hAnsi="Calibri" w:cs="Calibri"/>
        </w:rPr>
      </w:pPr>
      <w:r>
        <w:rPr>
          <w:rFonts w:ascii="Calibri" w:eastAsia="Calibri" w:hAnsi="Calibri" w:cs="Calibri"/>
        </w:rPr>
        <w:t>John Bellisario noted he enjoyed the plant tour.</w:t>
      </w:r>
    </w:p>
    <w:p w14:paraId="76A97432" w14:textId="77777777" w:rsidR="002E0677" w:rsidRDefault="002E0677">
      <w:pPr>
        <w:jc w:val="both"/>
        <w:rPr>
          <w:rFonts w:ascii="Calibri" w:eastAsia="Calibri" w:hAnsi="Calibri" w:cs="Calibri"/>
        </w:rPr>
      </w:pPr>
    </w:p>
    <w:p w14:paraId="5DDB96FA" w14:textId="77777777" w:rsidR="002E0677" w:rsidRDefault="000534EB">
      <w:pPr>
        <w:jc w:val="both"/>
        <w:rPr>
          <w:rFonts w:ascii="Calibri" w:eastAsia="Calibri" w:hAnsi="Calibri" w:cs="Calibri"/>
          <w:sz w:val="28"/>
          <w:szCs w:val="28"/>
        </w:rPr>
      </w:pPr>
      <w:r>
        <w:rPr>
          <w:rFonts w:ascii="Calibri" w:eastAsia="Calibri" w:hAnsi="Calibri" w:cs="Calibri"/>
          <w:b/>
          <w:bCs/>
          <w:sz w:val="28"/>
          <w:szCs w:val="28"/>
        </w:rPr>
        <w:t>ADJOURNMENT</w:t>
      </w:r>
    </w:p>
    <w:p w14:paraId="4C3BD58D" w14:textId="77777777" w:rsidR="002E0677" w:rsidRDefault="002E0677">
      <w:pPr>
        <w:jc w:val="both"/>
        <w:rPr>
          <w:rFonts w:ascii="Calibri" w:eastAsia="Calibri" w:hAnsi="Calibri" w:cs="Calibri"/>
          <w:sz w:val="18"/>
          <w:szCs w:val="18"/>
        </w:rPr>
      </w:pPr>
    </w:p>
    <w:p w14:paraId="2E7C6F2B" w14:textId="77777777" w:rsidR="002E0677" w:rsidRDefault="000534EB">
      <w:pPr>
        <w:jc w:val="both"/>
        <w:rPr>
          <w:rFonts w:ascii="Calibri" w:eastAsia="Calibri" w:hAnsi="Calibri" w:cs="Calibri"/>
        </w:rPr>
      </w:pPr>
      <w:r>
        <w:rPr>
          <w:rFonts w:ascii="Calibri" w:eastAsia="Calibri" w:hAnsi="Calibri" w:cs="Calibri"/>
        </w:rPr>
        <w:t xml:space="preserve">Jason Howard moved to adjourn the regular meeting at 7:40 pm; seconded by Christine Slagel.  </w:t>
      </w:r>
    </w:p>
    <w:p w14:paraId="76C1A281" w14:textId="77777777" w:rsidR="002E0677" w:rsidRDefault="000534EB">
      <w:pPr>
        <w:jc w:val="both"/>
        <w:rPr>
          <w:rFonts w:ascii="Calibri" w:eastAsia="Calibri" w:hAnsi="Calibri" w:cs="Calibri"/>
        </w:rPr>
      </w:pPr>
      <w:r>
        <w:rPr>
          <w:rFonts w:ascii="Calibri" w:eastAsia="Calibri" w:hAnsi="Calibri" w:cs="Calibri"/>
        </w:rPr>
        <w:t>Motion passed unanimously.</w:t>
      </w:r>
    </w:p>
    <w:p w14:paraId="7D841F8D" w14:textId="77777777" w:rsidR="002E0677" w:rsidRDefault="002E0677">
      <w:pPr>
        <w:jc w:val="both"/>
        <w:rPr>
          <w:rFonts w:ascii="Calibri" w:eastAsia="Calibri" w:hAnsi="Calibri" w:cs="Calibri"/>
        </w:rPr>
      </w:pPr>
    </w:p>
    <w:p w14:paraId="50BB6B9E" w14:textId="77777777" w:rsidR="002E0677" w:rsidRDefault="000534EB">
      <w:pPr>
        <w:jc w:val="both"/>
        <w:rPr>
          <w:rFonts w:ascii="Calibri" w:eastAsia="Calibri" w:hAnsi="Calibri" w:cs="Calibri"/>
          <w:sz w:val="28"/>
          <w:szCs w:val="28"/>
        </w:rPr>
      </w:pPr>
      <w:r>
        <w:rPr>
          <w:rFonts w:ascii="Calibri" w:eastAsia="Calibri" w:hAnsi="Calibri" w:cs="Calibri"/>
          <w:b/>
          <w:bCs/>
          <w:sz w:val="28"/>
          <w:szCs w:val="28"/>
        </w:rPr>
        <w:t>NEXT MEETING</w:t>
      </w:r>
    </w:p>
    <w:p w14:paraId="411C6EEE" w14:textId="77777777" w:rsidR="002E0677" w:rsidRDefault="002E0677">
      <w:pPr>
        <w:jc w:val="both"/>
        <w:rPr>
          <w:rFonts w:ascii="Calibri" w:eastAsia="Calibri" w:hAnsi="Calibri" w:cs="Calibri"/>
          <w:sz w:val="18"/>
          <w:szCs w:val="18"/>
        </w:rPr>
      </w:pPr>
    </w:p>
    <w:p w14:paraId="7AD874D4" w14:textId="77777777" w:rsidR="002E0677" w:rsidRDefault="000534EB">
      <w:pPr>
        <w:jc w:val="both"/>
        <w:rPr>
          <w:rFonts w:ascii="Calibri" w:eastAsia="Calibri" w:hAnsi="Calibri" w:cs="Calibri"/>
        </w:rPr>
      </w:pPr>
      <w:r>
        <w:rPr>
          <w:rFonts w:ascii="Calibri" w:eastAsia="Calibri" w:hAnsi="Calibri" w:cs="Calibri"/>
        </w:rPr>
        <w:t>Monday, March 9, 2026, at 7:00pm. Please call or email Chairwoman Cushing or Angie to be excused if you are unable to attend.</w:t>
      </w:r>
    </w:p>
    <w:p w14:paraId="5D06D715" w14:textId="77777777" w:rsidR="002E0677" w:rsidRDefault="000534EB">
      <w:pPr>
        <w:jc w:val="both"/>
        <w:rPr>
          <w:rFonts w:ascii="Calibri" w:eastAsia="Calibri" w:hAnsi="Calibri" w:cs="Calibri"/>
          <w:sz w:val="18"/>
          <w:szCs w:val="18"/>
        </w:rPr>
      </w:pPr>
      <w:r>
        <w:rPr>
          <w:rFonts w:ascii="Calibri" w:eastAsia="Calibri" w:hAnsi="Calibri" w:cs="Calibri"/>
        </w:rPr>
        <w:t xml:space="preserve">                                                                                                                                                                  </w:t>
      </w:r>
      <w:r>
        <w:rPr>
          <w:rFonts w:ascii="Calibri" w:eastAsia="Calibri" w:hAnsi="Calibri" w:cs="Calibri"/>
          <w:i/>
          <w:iCs/>
          <w:sz w:val="18"/>
          <w:szCs w:val="18"/>
        </w:rPr>
        <w:t xml:space="preserve"> </w:t>
      </w:r>
      <w:r>
        <w:rPr>
          <w:rFonts w:ascii="Calibri" w:eastAsia="Calibri" w:hAnsi="Calibri" w:cs="Calibri"/>
          <w:i/>
          <w:iCs/>
          <w:sz w:val="18"/>
          <w:szCs w:val="18"/>
        </w:rPr>
        <w:tab/>
      </w:r>
      <w:proofErr w:type="spellStart"/>
      <w:r>
        <w:rPr>
          <w:rFonts w:ascii="Calibri" w:eastAsia="Calibri" w:hAnsi="Calibri" w:cs="Calibri"/>
          <w:i/>
          <w:iCs/>
          <w:sz w:val="18"/>
          <w:szCs w:val="18"/>
        </w:rPr>
        <w:t>A.Doyle</w:t>
      </w:r>
      <w:proofErr w:type="spellEnd"/>
      <w:r>
        <w:rPr>
          <w:rFonts w:ascii="Calibri" w:eastAsia="Calibri" w:hAnsi="Calibri" w:cs="Calibri"/>
          <w:i/>
          <w:iCs/>
          <w:sz w:val="18"/>
          <w:szCs w:val="18"/>
        </w:rPr>
        <w:t xml:space="preserve">  </w:t>
      </w:r>
    </w:p>
    <w:p w14:paraId="6A763A63" w14:textId="77777777" w:rsidR="002E0677" w:rsidRDefault="000534EB">
      <w:pPr>
        <w:jc w:val="both"/>
        <w:rPr>
          <w:rFonts w:ascii="Calibri" w:eastAsia="Calibri" w:hAnsi="Calibri" w:cs="Calibri"/>
          <w:sz w:val="18"/>
          <w:szCs w:val="18"/>
        </w:rPr>
      </w:pPr>
      <w:r>
        <w:rPr>
          <w:rFonts w:ascii="Calibri" w:eastAsia="Calibri" w:hAnsi="Calibri" w:cs="Calibri"/>
          <w:i/>
          <w:iCs/>
          <w:sz w:val="18"/>
          <w:szCs w:val="18"/>
        </w:rPr>
        <w:tab/>
      </w:r>
      <w:r>
        <w:rPr>
          <w:rFonts w:ascii="Calibri" w:eastAsia="Calibri" w:hAnsi="Calibri" w:cs="Calibri"/>
          <w:i/>
          <w:iCs/>
          <w:sz w:val="18"/>
          <w:szCs w:val="18"/>
        </w:rPr>
        <w:tab/>
      </w:r>
      <w:r>
        <w:rPr>
          <w:rFonts w:ascii="Calibri" w:eastAsia="Calibri" w:hAnsi="Calibri" w:cs="Calibri"/>
          <w:i/>
          <w:iCs/>
          <w:sz w:val="18"/>
          <w:szCs w:val="18"/>
        </w:rPr>
        <w:tab/>
      </w:r>
      <w:r>
        <w:rPr>
          <w:rFonts w:ascii="Calibri" w:eastAsia="Calibri" w:hAnsi="Calibri" w:cs="Calibri"/>
          <w:i/>
          <w:iCs/>
          <w:sz w:val="18"/>
          <w:szCs w:val="18"/>
        </w:rPr>
        <w:tab/>
      </w:r>
      <w:r>
        <w:rPr>
          <w:rFonts w:ascii="Calibri" w:eastAsia="Calibri" w:hAnsi="Calibri" w:cs="Calibri"/>
          <w:i/>
          <w:iCs/>
          <w:sz w:val="18"/>
          <w:szCs w:val="18"/>
        </w:rPr>
        <w:tab/>
      </w:r>
      <w:r>
        <w:rPr>
          <w:rFonts w:ascii="Calibri" w:eastAsia="Calibri" w:hAnsi="Calibri" w:cs="Calibri"/>
          <w:i/>
          <w:iCs/>
          <w:sz w:val="18"/>
          <w:szCs w:val="18"/>
        </w:rPr>
        <w:tab/>
      </w:r>
      <w:r>
        <w:rPr>
          <w:rFonts w:ascii="Calibri" w:eastAsia="Calibri" w:hAnsi="Calibri" w:cs="Calibri"/>
          <w:i/>
          <w:iCs/>
          <w:sz w:val="18"/>
          <w:szCs w:val="18"/>
        </w:rPr>
        <w:tab/>
      </w:r>
      <w:r>
        <w:rPr>
          <w:rFonts w:ascii="Calibri" w:eastAsia="Calibri" w:hAnsi="Calibri" w:cs="Calibri"/>
          <w:i/>
          <w:iCs/>
          <w:sz w:val="18"/>
          <w:szCs w:val="18"/>
        </w:rPr>
        <w:tab/>
      </w:r>
      <w:r>
        <w:rPr>
          <w:rFonts w:ascii="Calibri" w:eastAsia="Calibri" w:hAnsi="Calibri" w:cs="Calibri"/>
          <w:i/>
          <w:iCs/>
          <w:sz w:val="18"/>
          <w:szCs w:val="18"/>
        </w:rPr>
        <w:tab/>
      </w:r>
      <w:r>
        <w:rPr>
          <w:rFonts w:ascii="Calibri" w:eastAsia="Calibri" w:hAnsi="Calibri" w:cs="Calibri"/>
          <w:i/>
          <w:iCs/>
          <w:sz w:val="18"/>
          <w:szCs w:val="18"/>
        </w:rPr>
        <w:tab/>
      </w:r>
      <w:r>
        <w:rPr>
          <w:rFonts w:ascii="Calibri" w:eastAsia="Calibri" w:hAnsi="Calibri" w:cs="Calibri"/>
          <w:i/>
          <w:iCs/>
          <w:sz w:val="18"/>
          <w:szCs w:val="18"/>
        </w:rPr>
        <w:tab/>
      </w:r>
      <w:r>
        <w:rPr>
          <w:rFonts w:ascii="Calibri" w:eastAsia="Calibri" w:hAnsi="Calibri" w:cs="Calibri"/>
          <w:i/>
          <w:iCs/>
          <w:sz w:val="18"/>
          <w:szCs w:val="18"/>
        </w:rPr>
        <w:tab/>
        <w:t xml:space="preserve">                 Board Secretary                                                                                                                                                                                                                            </w:t>
      </w:r>
    </w:p>
    <w:sectPr w:rsidR="002E0677">
      <w:footerReference w:type="even" r:id="rId6"/>
      <w:footerReference w:type="default" r:id="rId7"/>
      <w:pgSz w:w="12240" w:h="15840"/>
      <w:pgMar w:top="432" w:right="720" w:bottom="720" w:left="72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EC7605D" w14:textId="77777777" w:rsidR="006F7B73" w:rsidRDefault="006F7B73">
      <w:r>
        <w:separator/>
      </w:r>
    </w:p>
  </w:endnote>
  <w:endnote w:type="continuationSeparator" w:id="0">
    <w:p w14:paraId="2E33A1DA" w14:textId="77777777" w:rsidR="006F7B73" w:rsidRDefault="006F7B7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embedItalic r:id="rId1" w:fontKey="{D21DF0FE-1D7C-4888-A47F-ABDF0C523B1D}"/>
  </w:font>
  <w:font w:name="Calibri">
    <w:panose1 w:val="020F0502020204030204"/>
    <w:charset w:val="00"/>
    <w:family w:val="swiss"/>
    <w:pitch w:val="variable"/>
    <w:sig w:usb0="E4002EFF" w:usb1="C200247B" w:usb2="00000009" w:usb3="00000000" w:csb0="000001FF" w:csb1="00000000"/>
    <w:embedRegular r:id="rId2" w:fontKey="{53A1D92E-B9C2-4BFE-921E-485C36FBE742}"/>
    <w:embedBold r:id="rId3" w:fontKey="{C2914FB0-BF9B-4018-8146-2DFC82BC048B}"/>
    <w:embedItalic r:id="rId4" w:fontKey="{C5295201-0414-4DEF-AEF1-6DA752BD692B}"/>
    <w:embedBoldItalic r:id="rId5" w:fontKey="{EC0C3C94-F116-4B1C-B483-A2A1F6A32C02}"/>
  </w:font>
  <w:font w:name="Cambria">
    <w:panose1 w:val="02040503050406030204"/>
    <w:charset w:val="00"/>
    <w:family w:val="roman"/>
    <w:pitch w:val="variable"/>
    <w:sig w:usb0="E00006FF" w:usb1="420024FF" w:usb2="02000000" w:usb3="00000000" w:csb0="0000019F" w:csb1="00000000"/>
    <w:embedRegular r:id="rId6" w:fontKey="{3711384E-E8B8-4B7A-8974-796C26D4A281}"/>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E62AAC" w14:textId="77777777" w:rsidR="002E0677" w:rsidRDefault="000534EB">
    <w:pPr>
      <w:pBdr>
        <w:top w:val="nil"/>
        <w:left w:val="nil"/>
        <w:bottom w:val="nil"/>
        <w:right w:val="nil"/>
        <w:between w:val="nil"/>
      </w:pBdr>
      <w:tabs>
        <w:tab w:val="center" w:pos="4320"/>
        <w:tab w:val="right" w:pos="8640"/>
      </w:tabs>
      <w:jc w:val="center"/>
      <w:rPr>
        <w:color w:val="000000"/>
      </w:rPr>
    </w:pPr>
    <w:r>
      <w:rPr>
        <w:color w:val="000000"/>
      </w:rPr>
      <w:fldChar w:fldCharType="begin"/>
    </w:r>
    <w:r>
      <w:rPr>
        <w:color w:val="000000"/>
      </w:rPr>
      <w:instrText>PAGE</w:instrText>
    </w:r>
    <w:r>
      <w:rPr>
        <w:color w:val="000000"/>
      </w:rPr>
      <w:fldChar w:fldCharType="end"/>
    </w:r>
  </w:p>
  <w:p w14:paraId="04FFDFDB" w14:textId="77777777" w:rsidR="002E0677" w:rsidRDefault="002E0677">
    <w:pPr>
      <w:pBdr>
        <w:top w:val="nil"/>
        <w:left w:val="nil"/>
        <w:bottom w:val="nil"/>
        <w:right w:val="nil"/>
        <w:between w:val="nil"/>
      </w:pBdr>
      <w:tabs>
        <w:tab w:val="center" w:pos="4320"/>
        <w:tab w:val="right" w:pos="8640"/>
      </w:tabs>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ADE0A6" w14:textId="77777777" w:rsidR="002E0677" w:rsidRDefault="000534EB">
    <w:pPr>
      <w:pBdr>
        <w:top w:val="nil"/>
        <w:left w:val="nil"/>
        <w:bottom w:val="nil"/>
        <w:right w:val="nil"/>
        <w:between w:val="nil"/>
      </w:pBdr>
      <w:tabs>
        <w:tab w:val="center" w:pos="4320"/>
        <w:tab w:val="right" w:pos="8640"/>
      </w:tabs>
      <w:jc w:val="center"/>
      <w:rPr>
        <w:color w:val="000000"/>
      </w:rPr>
    </w:pPr>
    <w:r>
      <w:rPr>
        <w:color w:val="000000"/>
      </w:rPr>
      <w:fldChar w:fldCharType="begin"/>
    </w:r>
    <w:r>
      <w:rPr>
        <w:color w:val="000000"/>
      </w:rPr>
      <w:instrText>PAGE</w:instrText>
    </w:r>
    <w:r>
      <w:rPr>
        <w:color w:val="000000"/>
      </w:rPr>
      <w:fldChar w:fldCharType="separate"/>
    </w:r>
    <w:r>
      <w:rPr>
        <w:noProof/>
        <w:color w:val="000000"/>
      </w:rPr>
      <w:t>2</w:t>
    </w:r>
    <w:r>
      <w:rPr>
        <w:color w:val="000000"/>
      </w:rPr>
      <w:fldChar w:fldCharType="end"/>
    </w:r>
  </w:p>
  <w:p w14:paraId="59902887" w14:textId="77777777" w:rsidR="002E0677" w:rsidRDefault="002E0677">
    <w:pPr>
      <w:pBdr>
        <w:top w:val="nil"/>
        <w:left w:val="nil"/>
        <w:bottom w:val="nil"/>
        <w:right w:val="nil"/>
        <w:between w:val="nil"/>
      </w:pBdr>
      <w:tabs>
        <w:tab w:val="center" w:pos="4320"/>
        <w:tab w:val="right" w:pos="8640"/>
      </w:tabs>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FFB7CA1" w14:textId="77777777" w:rsidR="006F7B73" w:rsidRDefault="006F7B73">
      <w:r>
        <w:separator/>
      </w:r>
    </w:p>
  </w:footnote>
  <w:footnote w:type="continuationSeparator" w:id="0">
    <w:p w14:paraId="71B57E64" w14:textId="77777777" w:rsidR="006F7B73" w:rsidRDefault="006F7B73">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E0677"/>
    <w:rsid w:val="00013F14"/>
    <w:rsid w:val="000534EB"/>
    <w:rsid w:val="002E0677"/>
    <w:rsid w:val="006F7B73"/>
    <w:rsid w:val="00C35947"/>
    <w:rsid w:val="00D31FED"/>
    <w:rsid w:val="00F8690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48C6109"/>
  <w15:docId w15:val="{4624F7B0-C94B-44B8-9EEE-132FF79EE8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szCs w:val="24"/>
        <w:lang w:val="en"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tyle>
  <w:style w:type="paragraph" w:styleId="Heading1">
    <w:name w:val="heading 1"/>
    <w:basedOn w:val="Normal"/>
    <w:next w:val="Normal"/>
    <w:pPr>
      <w:keepNext/>
      <w:keepLines/>
      <w:spacing w:before="480" w:after="120"/>
      <w:outlineLvl w:val="0"/>
    </w:pPr>
    <w:rPr>
      <w:b/>
      <w:bCs/>
      <w:sz w:val="48"/>
      <w:szCs w:val="48"/>
    </w:rPr>
  </w:style>
  <w:style w:type="paragraph" w:styleId="Heading2">
    <w:name w:val="heading 2"/>
    <w:basedOn w:val="Normal"/>
    <w:next w:val="Normal"/>
    <w:pPr>
      <w:keepNext/>
      <w:keepLines/>
      <w:spacing w:before="360" w:after="80"/>
      <w:outlineLvl w:val="1"/>
    </w:pPr>
    <w:rPr>
      <w:b/>
      <w:bCs/>
      <w:sz w:val="36"/>
      <w:szCs w:val="36"/>
    </w:rPr>
  </w:style>
  <w:style w:type="paragraph" w:styleId="Heading3">
    <w:name w:val="heading 3"/>
    <w:basedOn w:val="Normal"/>
    <w:next w:val="Normal"/>
    <w:pPr>
      <w:keepNext/>
      <w:keepLines/>
      <w:spacing w:before="280" w:after="80"/>
      <w:outlineLvl w:val="2"/>
    </w:pPr>
    <w:rPr>
      <w:b/>
      <w:bCs/>
      <w:sz w:val="28"/>
      <w:szCs w:val="28"/>
    </w:rPr>
  </w:style>
  <w:style w:type="paragraph" w:styleId="Heading4">
    <w:name w:val="heading 4"/>
    <w:basedOn w:val="Normal"/>
    <w:next w:val="Normal"/>
    <w:pPr>
      <w:keepNext/>
      <w:keepLines/>
      <w:spacing w:before="240" w:after="40"/>
      <w:outlineLvl w:val="3"/>
    </w:pPr>
    <w:rPr>
      <w:b/>
      <w:bCs/>
    </w:rPr>
  </w:style>
  <w:style w:type="paragraph" w:styleId="Heading5">
    <w:name w:val="heading 5"/>
    <w:basedOn w:val="Normal"/>
    <w:next w:val="Normal"/>
    <w:pPr>
      <w:keepNext/>
      <w:keepLines/>
      <w:spacing w:before="220" w:after="40"/>
      <w:outlineLvl w:val="4"/>
    </w:pPr>
    <w:rPr>
      <w:b/>
      <w:bCs/>
      <w:sz w:val="22"/>
      <w:szCs w:val="22"/>
    </w:rPr>
  </w:style>
  <w:style w:type="paragraph" w:styleId="Heading6">
    <w:name w:val="heading 6"/>
    <w:basedOn w:val="Normal"/>
    <w:next w:val="Normal"/>
    <w:pPr>
      <w:keepNext/>
      <w:keepLines/>
      <w:spacing w:before="200" w:after="40"/>
      <w:outlineLvl w:val="5"/>
    </w:pPr>
    <w:rPr>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pPr>
      <w:keepNext/>
      <w:keepLines/>
      <w:spacing w:before="480" w:after="120"/>
    </w:pPr>
    <w:rPr>
      <w:b/>
      <w:bCs/>
      <w:sz w:val="72"/>
      <w:szCs w:val="72"/>
    </w:rPr>
  </w:style>
  <w:style w:type="paragraph" w:styleId="Subtitle">
    <w:name w:val="Subtitle"/>
    <w:basedOn w:val="Normal"/>
    <w:next w:val="Normal"/>
    <w:pPr>
      <w:keepNext/>
      <w:keepLines/>
      <w:spacing w:before="360" w:after="80"/>
    </w:pPr>
    <w:rPr>
      <w:rFonts w:ascii="Georgia" w:eastAsia="Georgia" w:hAnsi="Georgia" w:cs="Georgia"/>
      <w:i/>
      <w:iCs/>
      <w:color w:val="666666"/>
      <w:sz w:val="48"/>
      <w:szCs w:val="48"/>
    </w:rPr>
  </w:style>
  <w:style w:type="table" w:customStyle="1" w:styleId="a">
    <w:basedOn w:val="TableNormal0"/>
    <w:tblPr>
      <w:tblStyleRowBandSize w:val="1"/>
      <w:tblStyleColBandSize w:val="1"/>
      <w:tblCellMar>
        <w:top w:w="0" w:type="dxa"/>
        <w:left w:w="108" w:type="dxa"/>
        <w:bottom w:w="0" w:type="dxa"/>
        <w:right w:w="108" w:type="dxa"/>
      </w:tblCellMar>
    </w:tblPr>
  </w:style>
  <w:style w:type="table" w:customStyle="1" w:styleId="a0">
    <w:basedOn w:val="TableNormal0"/>
    <w:tblPr>
      <w:tblStyleRowBandSize w:val="1"/>
      <w:tblStyleColBandSize w:val="1"/>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3</Pages>
  <Words>817</Words>
  <Characters>4657</Characters>
  <Application>Microsoft Office Word</Application>
  <DocSecurity>0</DocSecurity>
  <Lines>38</Lines>
  <Paragraphs>10</Paragraphs>
  <ScaleCrop>false</ScaleCrop>
  <Company/>
  <LinksUpToDate>false</LinksUpToDate>
  <CharactersWithSpaces>5464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Cat Trail Water</dc:creator>
  <cp:lastModifiedBy>Cat Trail Water</cp:lastModifiedBy>
  <cp:revision>2</cp:revision>
  <dcterms:created xsi:type="dcterms:W3CDTF">2026-03-11T18:10:00Z</dcterms:created>
  <dcterms:modified xsi:type="dcterms:W3CDTF">2026-03-11T18:10:00Z</dcterms:modified>
</cp:coreProperties>
</file>